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398" w:rsidRDefault="00C97CFB">
      <w:r w:rsidRPr="00F03D4D">
        <w:rPr>
          <w:noProof/>
          <w:sz w:val="24"/>
          <w:lang w:eastAsia="da-DK"/>
        </w:rPr>
        <w:drawing>
          <wp:anchor distT="0" distB="0" distL="114300" distR="114300" simplePos="0" relativeHeight="251658240" behindDoc="1" locked="0" layoutInCell="1" allowOverlap="1">
            <wp:simplePos x="0" y="0"/>
            <wp:positionH relativeFrom="column">
              <wp:posOffset>3335696</wp:posOffset>
            </wp:positionH>
            <wp:positionV relativeFrom="paragraph">
              <wp:posOffset>-593914</wp:posOffset>
            </wp:positionV>
            <wp:extent cx="5667855" cy="4691380"/>
            <wp:effectExtent l="0" t="0" r="9525"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667855" cy="4691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631B" w:rsidRPr="003806D2" w:rsidRDefault="00F3631B">
      <w:pPr>
        <w:rPr>
          <w:rFonts w:ascii="Leelawadee" w:hAnsi="Leelawadee" w:cs="Leelawadee"/>
          <w:sz w:val="40"/>
          <w:szCs w:val="26"/>
        </w:rPr>
      </w:pPr>
      <w:r w:rsidRPr="003806D2">
        <w:rPr>
          <w:rFonts w:ascii="Leelawadee" w:hAnsi="Leelawadee" w:cs="Leelawadee"/>
          <w:sz w:val="40"/>
          <w:szCs w:val="26"/>
        </w:rPr>
        <w:t>Implementering af entreprenørskab i undervisningen i Feldborg Frie Børneunivers</w:t>
      </w:r>
    </w:p>
    <w:p w:rsidR="00115E05" w:rsidRDefault="00115E05">
      <w:pPr>
        <w:rPr>
          <w:rFonts w:ascii="Leelawadee" w:hAnsi="Leelawadee" w:cs="Leelawadee"/>
          <w:b/>
          <w:sz w:val="24"/>
          <w:szCs w:val="24"/>
        </w:rPr>
      </w:pPr>
    </w:p>
    <w:p w:rsidR="00794133" w:rsidRPr="001768FE" w:rsidRDefault="00794133">
      <w:pPr>
        <w:rPr>
          <w:rFonts w:ascii="Leelawadee" w:hAnsi="Leelawadee" w:cs="Leelawadee"/>
          <w:b/>
          <w:sz w:val="24"/>
          <w:szCs w:val="24"/>
        </w:rPr>
      </w:pPr>
      <w:r w:rsidRPr="001768FE">
        <w:rPr>
          <w:rFonts w:ascii="Leelawadee" w:hAnsi="Leelawadee" w:cs="Leelawadee"/>
          <w:b/>
          <w:sz w:val="24"/>
          <w:szCs w:val="24"/>
        </w:rPr>
        <w:t>Udfordringen</w:t>
      </w:r>
    </w:p>
    <w:p w:rsidR="00856398" w:rsidRPr="001768FE" w:rsidRDefault="00856398">
      <w:pPr>
        <w:rPr>
          <w:rFonts w:ascii="Leelawadee" w:hAnsi="Leelawadee" w:cs="Leelawadee"/>
          <w:sz w:val="24"/>
          <w:szCs w:val="24"/>
        </w:rPr>
      </w:pPr>
      <w:r w:rsidRPr="001768FE">
        <w:rPr>
          <w:rFonts w:ascii="Leelawadee" w:hAnsi="Leelawadee" w:cs="Leelawadee"/>
          <w:sz w:val="24"/>
          <w:szCs w:val="24"/>
        </w:rPr>
        <w:t xml:space="preserve">Implementering af entreprenørskab i undervisningen i Feldborg Frie Børneunivers hedder min udfordring. </w:t>
      </w:r>
      <w:r w:rsidR="00394512" w:rsidRPr="001768FE">
        <w:rPr>
          <w:rFonts w:ascii="Leelawadee" w:hAnsi="Leelawadee" w:cs="Leelawadee"/>
          <w:sz w:val="24"/>
          <w:szCs w:val="24"/>
        </w:rPr>
        <w:t xml:space="preserve">Udfordringen </w:t>
      </w:r>
      <w:r w:rsidRPr="001768FE">
        <w:rPr>
          <w:rFonts w:ascii="Leelawadee" w:hAnsi="Leelawadee" w:cs="Leelawadee"/>
          <w:sz w:val="24"/>
          <w:szCs w:val="24"/>
        </w:rPr>
        <w:t>har ikke som sådan ændret sig gennem forløbet. Den væs</w:t>
      </w:r>
      <w:r w:rsidR="003806D2" w:rsidRPr="001768FE">
        <w:rPr>
          <w:rFonts w:ascii="Leelawadee" w:hAnsi="Leelawadee" w:cs="Leelawadee"/>
          <w:sz w:val="24"/>
          <w:szCs w:val="24"/>
        </w:rPr>
        <w:t>entligste afvigelse</w:t>
      </w:r>
      <w:r w:rsidRPr="001768FE">
        <w:rPr>
          <w:rFonts w:ascii="Leelawadee" w:hAnsi="Leelawadee" w:cs="Leelawadee"/>
          <w:sz w:val="24"/>
          <w:szCs w:val="24"/>
        </w:rPr>
        <w:t xml:space="preserve"> er, at vi </w:t>
      </w:r>
      <w:r w:rsidR="00C15809" w:rsidRPr="001768FE">
        <w:rPr>
          <w:rFonts w:ascii="Leelawadee" w:hAnsi="Leelawadee" w:cs="Leelawadee"/>
          <w:sz w:val="24"/>
          <w:szCs w:val="24"/>
        </w:rPr>
        <w:t xml:space="preserve">på min skole </w:t>
      </w:r>
      <w:r w:rsidR="001768FE">
        <w:rPr>
          <w:rFonts w:ascii="Leelawadee" w:hAnsi="Leelawadee" w:cs="Leelawadee"/>
          <w:sz w:val="24"/>
          <w:szCs w:val="24"/>
        </w:rPr>
        <w:t xml:space="preserve">lige nu </w:t>
      </w:r>
      <w:r w:rsidRPr="001768FE">
        <w:rPr>
          <w:rFonts w:ascii="Leelawadee" w:hAnsi="Leelawadee" w:cs="Leelawadee"/>
          <w:sz w:val="24"/>
          <w:szCs w:val="24"/>
        </w:rPr>
        <w:t>står over</w:t>
      </w:r>
      <w:r w:rsidR="001768FE">
        <w:rPr>
          <w:rFonts w:ascii="Leelawadee" w:hAnsi="Leelawadee" w:cs="Leelawadee"/>
          <w:sz w:val="24"/>
          <w:szCs w:val="24"/>
        </w:rPr>
        <w:t xml:space="preserve"> </w:t>
      </w:r>
      <w:r w:rsidRPr="001768FE">
        <w:rPr>
          <w:rFonts w:ascii="Leelawadee" w:hAnsi="Leelawadee" w:cs="Leelawadee"/>
          <w:sz w:val="24"/>
          <w:szCs w:val="24"/>
        </w:rPr>
        <w:t>for at skulle skifte skoleleder, og jeg kender ikke den nye leders kendskab til og tanker omkring entreprenørska</w:t>
      </w:r>
      <w:r w:rsidR="003B63C4" w:rsidRPr="001768FE">
        <w:rPr>
          <w:rFonts w:ascii="Leelawadee" w:hAnsi="Leelawadee" w:cs="Leelawadee"/>
          <w:sz w:val="24"/>
          <w:szCs w:val="24"/>
        </w:rPr>
        <w:t>b. Men jeg synes, at seminarerne har hjulpet mig til at blive</w:t>
      </w:r>
      <w:r w:rsidRPr="001768FE">
        <w:rPr>
          <w:rFonts w:ascii="Leelawadee" w:hAnsi="Leelawadee" w:cs="Leelawadee"/>
          <w:sz w:val="24"/>
          <w:szCs w:val="24"/>
        </w:rPr>
        <w:t xml:space="preserve"> mere </w:t>
      </w:r>
      <w:r w:rsidR="003806D2" w:rsidRPr="001768FE">
        <w:rPr>
          <w:rFonts w:ascii="Leelawadee" w:hAnsi="Leelawadee" w:cs="Leelawadee"/>
          <w:sz w:val="24"/>
          <w:szCs w:val="24"/>
        </w:rPr>
        <w:t>klar på en mulig vej til at få hul på</w:t>
      </w:r>
      <w:r w:rsidRPr="001768FE">
        <w:rPr>
          <w:rFonts w:ascii="Leelawadee" w:hAnsi="Leelawadee" w:cs="Leelawadee"/>
          <w:sz w:val="24"/>
          <w:szCs w:val="24"/>
        </w:rPr>
        <w:t xml:space="preserve"> udfordringen. Kurset h</w:t>
      </w:r>
      <w:r w:rsidR="003B63C4" w:rsidRPr="001768FE">
        <w:rPr>
          <w:rFonts w:ascii="Leelawadee" w:hAnsi="Leelawadee" w:cs="Leelawadee"/>
          <w:sz w:val="24"/>
          <w:szCs w:val="24"/>
        </w:rPr>
        <w:t>ar fået</w:t>
      </w:r>
      <w:r w:rsidRPr="001768FE">
        <w:rPr>
          <w:rFonts w:ascii="Leelawadee" w:hAnsi="Leelawadee" w:cs="Leelawadee"/>
          <w:sz w:val="24"/>
          <w:szCs w:val="24"/>
        </w:rPr>
        <w:t xml:space="preserve"> mig til igen at stille skarpt på entreprenørskabens hvorfor og hvordan og mindet mig om, at det er en undervisningsform, der ikke står stille – den kan i sin afvikling aldrig blive statisk. </w:t>
      </w:r>
      <w:r w:rsidR="00394512" w:rsidRPr="001768FE">
        <w:rPr>
          <w:rFonts w:ascii="Leelawadee" w:hAnsi="Leelawadee" w:cs="Leelawadee"/>
          <w:sz w:val="24"/>
          <w:szCs w:val="24"/>
        </w:rPr>
        <w:t xml:space="preserve">Jeg har fået et brush-up på teori og god inspiration fra andre undervisere. Og drypvis er der </w:t>
      </w:r>
      <w:r w:rsidR="001768FE">
        <w:rPr>
          <w:rFonts w:ascii="Leelawadee" w:hAnsi="Leelawadee" w:cs="Leelawadee"/>
          <w:sz w:val="24"/>
          <w:szCs w:val="24"/>
        </w:rPr>
        <w:t>tilkommet elementer</w:t>
      </w:r>
      <w:r w:rsidR="00394512" w:rsidRPr="001768FE">
        <w:rPr>
          <w:rFonts w:ascii="Leelawadee" w:hAnsi="Leelawadee" w:cs="Leelawadee"/>
          <w:sz w:val="24"/>
          <w:szCs w:val="24"/>
        </w:rPr>
        <w:t>, som kan bid</w:t>
      </w:r>
      <w:r w:rsidR="003B63C4" w:rsidRPr="001768FE">
        <w:rPr>
          <w:rFonts w:ascii="Leelawadee" w:hAnsi="Leelawadee" w:cs="Leelawadee"/>
          <w:sz w:val="24"/>
          <w:szCs w:val="24"/>
        </w:rPr>
        <w:t xml:space="preserve">rage til det puslespil, som skal lægges på min skole, hvad entreprenørskab angår. </w:t>
      </w:r>
    </w:p>
    <w:p w:rsidR="00843B19" w:rsidRPr="001768FE" w:rsidRDefault="00843B19" w:rsidP="00843B19">
      <w:pPr>
        <w:rPr>
          <w:rFonts w:ascii="Leelawadee" w:hAnsi="Leelawadee" w:cs="Leelawadee"/>
          <w:b/>
          <w:sz w:val="24"/>
          <w:szCs w:val="24"/>
        </w:rPr>
      </w:pPr>
      <w:r w:rsidRPr="001768FE">
        <w:rPr>
          <w:rFonts w:ascii="Leelawadee" w:hAnsi="Leelawadee" w:cs="Leelawadee"/>
          <w:b/>
          <w:sz w:val="24"/>
          <w:szCs w:val="24"/>
        </w:rPr>
        <w:t xml:space="preserve">Mine refleksioner undervejs </w:t>
      </w:r>
    </w:p>
    <w:p w:rsidR="00077C5E" w:rsidRPr="001768FE" w:rsidRDefault="00843B19" w:rsidP="00843B19">
      <w:pPr>
        <w:spacing w:after="0"/>
        <w:rPr>
          <w:rFonts w:ascii="Leelawadee" w:hAnsi="Leelawadee" w:cs="Leelawadee"/>
          <w:sz w:val="24"/>
          <w:szCs w:val="24"/>
        </w:rPr>
      </w:pPr>
      <w:r w:rsidRPr="001768FE">
        <w:rPr>
          <w:rFonts w:ascii="Leelawadee" w:hAnsi="Leelawadee" w:cs="Leelawadee"/>
          <w:sz w:val="24"/>
          <w:szCs w:val="24"/>
        </w:rPr>
        <w:t xml:space="preserve">Som nævnt har E3U-forløbet givet mig fornyet blod på tanden. Jeg kan bedst beskrive det som netop drypvise ”åbenbaringer”, hvor jeg ved at plukke hist og pist gradvist får skabt et fundament, hvorpå jeg bygger mit entreprenørskabsstillads. </w:t>
      </w:r>
      <w:r w:rsidR="00077C5E" w:rsidRPr="001768FE">
        <w:rPr>
          <w:rFonts w:ascii="Leelawadee" w:hAnsi="Leelawadee" w:cs="Leelawadee"/>
          <w:sz w:val="24"/>
          <w:szCs w:val="24"/>
        </w:rPr>
        <w:t>Et par eksempler:</w:t>
      </w:r>
    </w:p>
    <w:p w:rsidR="00843B19" w:rsidRPr="001768FE" w:rsidRDefault="00843B19" w:rsidP="00843B19">
      <w:pPr>
        <w:spacing w:after="0"/>
        <w:rPr>
          <w:rFonts w:ascii="Leelawadee" w:hAnsi="Leelawadee" w:cs="Leelawadee"/>
          <w:sz w:val="24"/>
          <w:szCs w:val="24"/>
        </w:rPr>
      </w:pPr>
      <w:r w:rsidRPr="001768FE">
        <w:rPr>
          <w:rFonts w:ascii="Leelawadee" w:hAnsi="Leelawadee" w:cs="Leelawadee"/>
          <w:sz w:val="24"/>
          <w:szCs w:val="24"/>
        </w:rPr>
        <w:t xml:space="preserve">Dryp: Jeg bliver ofte tændt af den hellige ild, når jeg hører om andres erfaringer. Her var det særligt inspirerende at høre Rikke Hansens oplæg. </w:t>
      </w:r>
      <w:r w:rsidR="00077C5E" w:rsidRPr="001768FE">
        <w:rPr>
          <w:rFonts w:ascii="Leelawadee" w:hAnsi="Leelawadee" w:cs="Leelawadee"/>
          <w:sz w:val="24"/>
          <w:szCs w:val="24"/>
        </w:rPr>
        <w:t>Helt konkrete ideer, som med et lille tvist kan bruges med mine egne elever.</w:t>
      </w:r>
    </w:p>
    <w:p w:rsidR="00843B19" w:rsidRPr="001768FE" w:rsidRDefault="00843B19" w:rsidP="00843B19">
      <w:pPr>
        <w:spacing w:after="0"/>
        <w:rPr>
          <w:rFonts w:ascii="Leelawadee" w:hAnsi="Leelawadee" w:cs="Leelawadee"/>
          <w:sz w:val="24"/>
          <w:szCs w:val="24"/>
        </w:rPr>
      </w:pPr>
      <w:r w:rsidRPr="001768FE">
        <w:rPr>
          <w:rFonts w:ascii="Leelawadee" w:hAnsi="Leelawadee" w:cs="Leelawadee"/>
          <w:sz w:val="24"/>
          <w:szCs w:val="24"/>
        </w:rPr>
        <w:t>Dryp: Teori. Jeg tror ikke, at vi på min skole kommet til at lægge os op af en bestemt teori</w:t>
      </w:r>
      <w:r w:rsidR="00AA57E5">
        <w:rPr>
          <w:rFonts w:ascii="Leelawadee" w:hAnsi="Leelawadee" w:cs="Leelawadee"/>
          <w:sz w:val="24"/>
          <w:szCs w:val="24"/>
        </w:rPr>
        <w:t xml:space="preserve"> eller at bekende os til en bestemt model</w:t>
      </w:r>
      <w:r w:rsidRPr="001768FE">
        <w:rPr>
          <w:rFonts w:ascii="Leelawadee" w:hAnsi="Leelawadee" w:cs="Leelawadee"/>
          <w:sz w:val="24"/>
          <w:szCs w:val="24"/>
        </w:rPr>
        <w:t>. Snarere vil det være inspiration, som sættes sammen til vores egen definition.</w:t>
      </w:r>
      <w:r w:rsidR="00115E05">
        <w:rPr>
          <w:rFonts w:ascii="Leelawadee" w:hAnsi="Leelawadee" w:cs="Leelawadee"/>
          <w:sz w:val="24"/>
          <w:szCs w:val="24"/>
        </w:rPr>
        <w:t xml:space="preserve"> Men ikke desto mindre vigtigt at kende til teorierne og modellerne.</w:t>
      </w:r>
    </w:p>
    <w:p w:rsidR="00077C5E" w:rsidRPr="001768FE" w:rsidRDefault="00077C5E" w:rsidP="00843B19">
      <w:pPr>
        <w:spacing w:after="0"/>
        <w:rPr>
          <w:rFonts w:ascii="Leelawadee" w:hAnsi="Leelawadee" w:cs="Leelawadee"/>
          <w:sz w:val="24"/>
          <w:szCs w:val="24"/>
        </w:rPr>
      </w:pPr>
      <w:r w:rsidRPr="001768FE">
        <w:rPr>
          <w:rFonts w:ascii="Leelawadee" w:hAnsi="Leelawadee" w:cs="Leelawadee"/>
          <w:sz w:val="24"/>
          <w:szCs w:val="24"/>
        </w:rPr>
        <w:t xml:space="preserve">Dryp: Mellemtrin og nedefter i grundskolen er stærkt underrepræsenteret på </w:t>
      </w:r>
      <w:r w:rsidR="00AA57E5">
        <w:rPr>
          <w:rFonts w:ascii="Leelawadee" w:hAnsi="Leelawadee" w:cs="Leelawadee"/>
          <w:sz w:val="24"/>
          <w:szCs w:val="24"/>
        </w:rPr>
        <w:t>E3U-</w:t>
      </w:r>
      <w:r w:rsidRPr="001768FE">
        <w:rPr>
          <w:rFonts w:ascii="Leelawadee" w:hAnsi="Leelawadee" w:cs="Leelawadee"/>
          <w:sz w:val="24"/>
          <w:szCs w:val="24"/>
        </w:rPr>
        <w:t>holdet. Alligevel føler jeg mig kun bekræftet i, at arbejdsformen i og tankegangen bag entreprenørskab har sin fulde berettigelse i grundskolen. Mine medkursisters historier fortæller, at vi ikke kan få startet for tidligt.</w:t>
      </w:r>
    </w:p>
    <w:p w:rsidR="00077C5E" w:rsidRPr="001768FE" w:rsidRDefault="00077C5E" w:rsidP="00843B19">
      <w:pPr>
        <w:spacing w:after="0"/>
        <w:rPr>
          <w:rFonts w:ascii="Leelawadee" w:hAnsi="Leelawadee" w:cs="Leelawadee"/>
          <w:sz w:val="24"/>
          <w:szCs w:val="24"/>
        </w:rPr>
      </w:pPr>
      <w:r w:rsidRPr="001768FE">
        <w:rPr>
          <w:rFonts w:ascii="Leelawadee" w:hAnsi="Leelawadee" w:cs="Leelawadee"/>
          <w:sz w:val="24"/>
          <w:szCs w:val="24"/>
        </w:rPr>
        <w:t xml:space="preserve">Dryp: Fonden for Entreprenørskabs taksonomi. Her er </w:t>
      </w:r>
      <w:r w:rsidR="001768FE" w:rsidRPr="001768FE">
        <w:rPr>
          <w:rFonts w:ascii="Leelawadee" w:hAnsi="Leelawadee" w:cs="Leelawadee"/>
          <w:sz w:val="24"/>
          <w:szCs w:val="24"/>
        </w:rPr>
        <w:t>hjælpen til hjælpen til mine kollegaer. Både omkring definitionen af entreprenørskab, men ikke mindre vigtigt hjælper taksonomien også med tydelige trin at træde på, når entreprenørskab skal ind i undervisningen – måske elementvis og med klar kobling til faglige mål.</w:t>
      </w:r>
    </w:p>
    <w:p w:rsidR="001768FE" w:rsidRPr="001768FE" w:rsidRDefault="001768FE" w:rsidP="00843B19">
      <w:pPr>
        <w:spacing w:after="0"/>
        <w:rPr>
          <w:rFonts w:ascii="Leelawadee" w:hAnsi="Leelawadee" w:cs="Leelawadee"/>
          <w:sz w:val="24"/>
          <w:szCs w:val="24"/>
        </w:rPr>
      </w:pPr>
      <w:r w:rsidRPr="001768FE">
        <w:rPr>
          <w:rFonts w:ascii="Leelawadee" w:hAnsi="Leelawadee" w:cs="Leelawadee"/>
          <w:sz w:val="24"/>
          <w:szCs w:val="24"/>
        </w:rPr>
        <w:t>Alt i alt har de tre seminarer for mig repræsenteret en klar progression, hvor jeg på sidste seminar havde en dejlig følelse af, at nu</w:t>
      </w:r>
      <w:r w:rsidR="00AA57E5">
        <w:rPr>
          <w:rFonts w:ascii="Leelawadee" w:hAnsi="Leelawadee" w:cs="Leelawadee"/>
          <w:sz w:val="24"/>
          <w:szCs w:val="24"/>
        </w:rPr>
        <w:t xml:space="preserve"> faldt forskellige ting på plads, og at af min deltagelse på E3U </w:t>
      </w:r>
      <w:r w:rsidR="00115E05">
        <w:rPr>
          <w:rFonts w:ascii="Leelawadee" w:hAnsi="Leelawadee" w:cs="Leelawadee"/>
          <w:sz w:val="24"/>
          <w:szCs w:val="24"/>
        </w:rPr>
        <w:t>kommer til at påvirke</w:t>
      </w:r>
      <w:r w:rsidR="00AA57E5">
        <w:rPr>
          <w:rFonts w:ascii="Leelawadee" w:hAnsi="Leelawadee" w:cs="Leelawadee"/>
          <w:sz w:val="24"/>
          <w:szCs w:val="24"/>
        </w:rPr>
        <w:t xml:space="preserve"> måden, vi kommer til at drive entreprenørskab på i fremtiden på min skole.</w:t>
      </w:r>
    </w:p>
    <w:p w:rsidR="001768FE" w:rsidRPr="001768FE" w:rsidRDefault="001768FE" w:rsidP="00843B19">
      <w:pPr>
        <w:spacing w:after="0"/>
        <w:rPr>
          <w:rFonts w:ascii="Leelawadee" w:hAnsi="Leelawadee" w:cs="Leelawadee"/>
          <w:sz w:val="24"/>
          <w:szCs w:val="24"/>
        </w:rPr>
      </w:pPr>
    </w:p>
    <w:p w:rsidR="00794133" w:rsidRPr="001768FE" w:rsidRDefault="00794133">
      <w:pPr>
        <w:rPr>
          <w:rFonts w:ascii="Leelawadee" w:hAnsi="Leelawadee" w:cs="Leelawadee"/>
          <w:b/>
          <w:sz w:val="24"/>
          <w:szCs w:val="24"/>
        </w:rPr>
      </w:pPr>
      <w:r w:rsidRPr="001768FE">
        <w:rPr>
          <w:rFonts w:ascii="Leelawadee" w:hAnsi="Leelawadee" w:cs="Leelawadee"/>
          <w:b/>
          <w:sz w:val="24"/>
          <w:szCs w:val="24"/>
        </w:rPr>
        <w:lastRenderedPageBreak/>
        <w:t>Afprøvning af to gode værktøjer</w:t>
      </w:r>
    </w:p>
    <w:p w:rsidR="00794133" w:rsidRPr="001768FE" w:rsidRDefault="00794133">
      <w:pPr>
        <w:rPr>
          <w:rFonts w:ascii="Leelawadee" w:hAnsi="Leelawadee" w:cs="Leelawadee"/>
          <w:sz w:val="24"/>
          <w:szCs w:val="24"/>
        </w:rPr>
      </w:pPr>
      <w:r w:rsidRPr="001768FE">
        <w:rPr>
          <w:rFonts w:ascii="Leelawadee" w:hAnsi="Leelawadee" w:cs="Leelawadee"/>
          <w:sz w:val="24"/>
          <w:szCs w:val="24"/>
        </w:rPr>
        <w:t>Jeg er klasselærer i en samlæst 6.-7. klasse, og jeg underviser klassen i flere forskellige fag. Her i foråret skal klassen lave projektarbejde. I den forbi</w:t>
      </w:r>
      <w:r w:rsidR="00AA57E5">
        <w:rPr>
          <w:rFonts w:ascii="Leelawadee" w:hAnsi="Leelawadee" w:cs="Leelawadee"/>
          <w:sz w:val="24"/>
          <w:szCs w:val="24"/>
        </w:rPr>
        <w:t xml:space="preserve">ndelse har jeg afprøvet to værktøjer </w:t>
      </w:r>
      <w:r w:rsidRPr="001768FE">
        <w:rPr>
          <w:rFonts w:ascii="Leelawadee" w:hAnsi="Leelawadee" w:cs="Leelawadee"/>
          <w:sz w:val="24"/>
          <w:szCs w:val="24"/>
        </w:rPr>
        <w:t xml:space="preserve">med inspiration fra E3U-kursusforløbet. </w:t>
      </w:r>
    </w:p>
    <w:p w:rsidR="008143D6" w:rsidRPr="001768FE" w:rsidRDefault="00794133" w:rsidP="008F7A9A">
      <w:pPr>
        <w:spacing w:after="0"/>
        <w:rPr>
          <w:rFonts w:ascii="Leelawadee" w:hAnsi="Leelawadee" w:cs="Leelawadee"/>
          <w:sz w:val="24"/>
          <w:szCs w:val="24"/>
        </w:rPr>
      </w:pPr>
      <w:proofErr w:type="spellStart"/>
      <w:r w:rsidRPr="001768FE">
        <w:rPr>
          <w:rFonts w:ascii="Leelawadee" w:hAnsi="Leelawadee" w:cs="Leelawadee"/>
          <w:sz w:val="24"/>
          <w:szCs w:val="24"/>
        </w:rPr>
        <w:t>Belbins</w:t>
      </w:r>
      <w:proofErr w:type="spellEnd"/>
      <w:r w:rsidRPr="001768FE">
        <w:rPr>
          <w:rFonts w:ascii="Leelawadee" w:hAnsi="Leelawadee" w:cs="Leelawadee"/>
          <w:sz w:val="24"/>
          <w:szCs w:val="24"/>
        </w:rPr>
        <w:t xml:space="preserve"> teamroller </w:t>
      </w:r>
    </w:p>
    <w:p w:rsidR="00794133" w:rsidRPr="001768FE" w:rsidRDefault="00794133" w:rsidP="003342BF">
      <w:pPr>
        <w:rPr>
          <w:rFonts w:ascii="Leelawadee" w:hAnsi="Leelawadee" w:cs="Leelawadee"/>
          <w:sz w:val="24"/>
          <w:szCs w:val="24"/>
        </w:rPr>
      </w:pPr>
      <w:r w:rsidRPr="001768FE">
        <w:rPr>
          <w:rFonts w:ascii="Leelawadee" w:hAnsi="Leelawadee" w:cs="Leelawadee"/>
          <w:sz w:val="24"/>
          <w:szCs w:val="24"/>
        </w:rPr>
        <w:t xml:space="preserve">For at gøre eleverne bevidste omkring egne og kammeraternes styrkesider har jeg i en tillempet udgave brugt </w:t>
      </w:r>
      <w:proofErr w:type="spellStart"/>
      <w:r w:rsidRPr="001768FE">
        <w:rPr>
          <w:rFonts w:ascii="Leelawadee" w:hAnsi="Leelawadee" w:cs="Leelawadee"/>
          <w:sz w:val="24"/>
          <w:szCs w:val="24"/>
        </w:rPr>
        <w:t>Belbins</w:t>
      </w:r>
      <w:proofErr w:type="spellEnd"/>
      <w:r w:rsidRPr="001768FE">
        <w:rPr>
          <w:rFonts w:ascii="Leelawadee" w:hAnsi="Leelawadee" w:cs="Leelawadee"/>
          <w:sz w:val="24"/>
          <w:szCs w:val="24"/>
        </w:rPr>
        <w:t xml:space="preserve"> teamroller</w:t>
      </w:r>
      <w:r w:rsidR="00637864" w:rsidRPr="001768FE">
        <w:rPr>
          <w:rFonts w:ascii="Leelawadee" w:hAnsi="Leelawadee" w:cs="Leelawadee"/>
          <w:sz w:val="24"/>
          <w:szCs w:val="24"/>
        </w:rPr>
        <w:t xml:space="preserve"> i to tempi. Først på gulvet i stor størrelse, hvor eleverne skulle stille sig i én af fire kategorier. Det gav stof til eftertanke at se, hvordan klassens samlede kompetencemasse fordelte sig. Eleverne tog selvfølgelig stilling til, hvor de selv mente, at de hørte til, men også tydeligt til, hvor kammeraterne placerede sig. For mig som lærer var det interessant at se, hvorvidt den enkelte var realistisk og placerede sig i overensstemmelse med den </w:t>
      </w:r>
      <w:r w:rsidR="001768FE" w:rsidRPr="001768FE">
        <w:rPr>
          <w:rFonts w:ascii="Leelawadee" w:hAnsi="Leelawadee" w:cs="Leelawadee"/>
          <w:sz w:val="24"/>
          <w:szCs w:val="24"/>
        </w:rPr>
        <w:t>d</w:t>
      </w:r>
      <w:r w:rsidR="00637864" w:rsidRPr="001768FE">
        <w:rPr>
          <w:rFonts w:ascii="Leelawadee" w:hAnsi="Leelawadee" w:cs="Leelawadee"/>
          <w:sz w:val="24"/>
          <w:szCs w:val="24"/>
        </w:rPr>
        <w:t xml:space="preserve">aglige ageren. </w:t>
      </w:r>
      <w:r w:rsidR="003342BF" w:rsidRPr="001768FE">
        <w:rPr>
          <w:rFonts w:ascii="Leelawadee" w:hAnsi="Leelawadee" w:cs="Leelawadee"/>
          <w:sz w:val="24"/>
          <w:szCs w:val="24"/>
        </w:rPr>
        <w:t>Derefter lavede eleverne en individuel opgave som opfølgning</w:t>
      </w:r>
      <w:r w:rsidR="00856398" w:rsidRPr="001768FE">
        <w:rPr>
          <w:rFonts w:ascii="Leelawadee" w:hAnsi="Leelawadee" w:cs="Leelawadee"/>
          <w:sz w:val="24"/>
          <w:szCs w:val="24"/>
        </w:rPr>
        <w:t xml:space="preserve"> til gulvøvelsen</w:t>
      </w:r>
      <w:r w:rsidR="003342BF" w:rsidRPr="001768FE">
        <w:rPr>
          <w:rFonts w:ascii="Leelawadee" w:hAnsi="Leelawadee" w:cs="Leelawadee"/>
          <w:sz w:val="24"/>
          <w:szCs w:val="24"/>
        </w:rPr>
        <w:t>. De fik en liste med knap 25 udsagn. Fx</w:t>
      </w:r>
      <w:r w:rsidR="003342BF" w:rsidRPr="001768FE">
        <w:rPr>
          <w:rFonts w:ascii="Leelawadee" w:hAnsi="Leelawadee" w:cs="Leelawadee"/>
          <w:color w:val="FF0000"/>
          <w:sz w:val="24"/>
          <w:szCs w:val="24"/>
        </w:rPr>
        <w:t xml:space="preserve"> </w:t>
      </w:r>
      <w:r w:rsidR="003342BF" w:rsidRPr="001768FE">
        <w:rPr>
          <w:rFonts w:ascii="Leelawadee" w:hAnsi="Leelawadee" w:cs="Leelawadee"/>
          <w:color w:val="000000" w:themeColor="text1"/>
          <w:sz w:val="24"/>
          <w:szCs w:val="24"/>
        </w:rPr>
        <w:t xml:space="preserve">”Jeg kan lide at have en plan”, ”Jeg opmuntrer andre” og ”Jeg kan uddelegere arbejde til andre”. </w:t>
      </w:r>
      <w:r w:rsidR="003342BF" w:rsidRPr="001768FE">
        <w:rPr>
          <w:rFonts w:ascii="Leelawadee" w:hAnsi="Leelawadee" w:cs="Leelawadee"/>
          <w:sz w:val="24"/>
          <w:szCs w:val="24"/>
        </w:rPr>
        <w:t>Her skulle eleven klippe de 8-10 udsagn ud, som passede bedst. Udsagnene var delt ind i fire farver, og da eleverne havde valgt deres udsagn, fik de udleveret en cirkel med fire rum svarende til de 4 farver. Nu skul</w:t>
      </w:r>
      <w:r w:rsidR="00446DE4" w:rsidRPr="001768FE">
        <w:rPr>
          <w:rFonts w:ascii="Leelawadee" w:hAnsi="Leelawadee" w:cs="Leelawadee"/>
          <w:sz w:val="24"/>
          <w:szCs w:val="24"/>
        </w:rPr>
        <w:t xml:space="preserve">le udsagnene limes på cirklerne, så den enkelte fik et billede af, hvordan kompetencerne fordelte </w:t>
      </w:r>
      <w:r w:rsidR="00846E6C" w:rsidRPr="001768FE">
        <w:rPr>
          <w:rFonts w:ascii="Leelawadee" w:hAnsi="Leelawadee" w:cs="Leelawadee"/>
          <w:sz w:val="24"/>
          <w:szCs w:val="24"/>
        </w:rPr>
        <w:t>sig.</w:t>
      </w:r>
      <w:r w:rsidR="00B720F5" w:rsidRPr="001768FE">
        <w:rPr>
          <w:rFonts w:ascii="Leelawadee" w:hAnsi="Leelawadee" w:cs="Leelawadee"/>
          <w:sz w:val="24"/>
          <w:szCs w:val="24"/>
        </w:rPr>
        <w:t xml:space="preserve"> Herefter havde vi speed-dating, hvor eleverne sammenlignede </w:t>
      </w:r>
      <w:r w:rsidR="00AA57E5">
        <w:rPr>
          <w:rFonts w:ascii="Leelawadee" w:hAnsi="Leelawadee" w:cs="Leelawadee"/>
          <w:sz w:val="24"/>
          <w:szCs w:val="24"/>
        </w:rPr>
        <w:t>deres kompetencecirkel med hinanden</w:t>
      </w:r>
      <w:r w:rsidR="00B720F5" w:rsidRPr="001768FE">
        <w:rPr>
          <w:rFonts w:ascii="Leelawadee" w:hAnsi="Leelawadee" w:cs="Leelawadee"/>
          <w:sz w:val="24"/>
          <w:szCs w:val="24"/>
        </w:rPr>
        <w:t xml:space="preserve"> og fandt frem til, hvem der for dem kunne være gode partnere i projektarbejdet.</w:t>
      </w:r>
    </w:p>
    <w:p w:rsidR="00794133" w:rsidRPr="001768FE" w:rsidRDefault="00794133" w:rsidP="00794133">
      <w:pPr>
        <w:pStyle w:val="Listeafsnit"/>
        <w:spacing w:after="0"/>
        <w:rPr>
          <w:rFonts w:ascii="Leelawadee" w:hAnsi="Leelawadee" w:cs="Leelawadee"/>
          <w:sz w:val="24"/>
          <w:szCs w:val="24"/>
        </w:rPr>
      </w:pPr>
    </w:p>
    <w:p w:rsidR="008143D6" w:rsidRPr="001768FE" w:rsidRDefault="00B720F5" w:rsidP="008143D6">
      <w:pPr>
        <w:spacing w:after="0"/>
        <w:rPr>
          <w:rFonts w:ascii="Leelawadee" w:hAnsi="Leelawadee" w:cs="Leelawadee"/>
          <w:sz w:val="24"/>
          <w:szCs w:val="24"/>
        </w:rPr>
      </w:pPr>
      <w:r w:rsidRPr="001768FE">
        <w:rPr>
          <w:rFonts w:ascii="Leelawadee" w:hAnsi="Leelawadee" w:cs="Leelawadee"/>
          <w:sz w:val="24"/>
          <w:szCs w:val="24"/>
        </w:rPr>
        <w:t>Ressourceviften</w:t>
      </w:r>
    </w:p>
    <w:p w:rsidR="00B720F5" w:rsidRPr="001768FE" w:rsidRDefault="00B720F5" w:rsidP="00B720F5">
      <w:pPr>
        <w:spacing w:after="0"/>
        <w:rPr>
          <w:rFonts w:ascii="Leelawadee" w:hAnsi="Leelawadee" w:cs="Leelawadee"/>
          <w:sz w:val="24"/>
          <w:szCs w:val="24"/>
        </w:rPr>
      </w:pPr>
      <w:r w:rsidRPr="001768FE">
        <w:rPr>
          <w:rFonts w:ascii="Leelawadee" w:hAnsi="Leelawadee" w:cs="Leelawadee"/>
          <w:sz w:val="24"/>
          <w:szCs w:val="24"/>
        </w:rPr>
        <w:t xml:space="preserve">I mit forløb med projektopgave i 6.-7. klasse har jeg lagt </w:t>
      </w:r>
      <w:r w:rsidR="008143D6" w:rsidRPr="001768FE">
        <w:rPr>
          <w:rFonts w:ascii="Leelawadee" w:hAnsi="Leelawadee" w:cs="Leelawadee"/>
          <w:sz w:val="24"/>
          <w:szCs w:val="24"/>
        </w:rPr>
        <w:t>det ind som en obligatorisk del</w:t>
      </w:r>
      <w:r w:rsidRPr="001768FE">
        <w:rPr>
          <w:rFonts w:ascii="Leelawadee" w:hAnsi="Leelawadee" w:cs="Leelawadee"/>
          <w:sz w:val="24"/>
          <w:szCs w:val="24"/>
        </w:rPr>
        <w:t xml:space="preserve">, at </w:t>
      </w:r>
      <w:r w:rsidR="008143D6" w:rsidRPr="001768FE">
        <w:rPr>
          <w:rFonts w:ascii="Leelawadee" w:hAnsi="Leelawadee" w:cs="Leelawadee"/>
          <w:sz w:val="24"/>
          <w:szCs w:val="24"/>
        </w:rPr>
        <w:t>eleven skal aftale, planlægge, gennemføre og formidle et interview, der vedrører den overordnede ramme for projektopgaven. Jeg har her brugt ressourceviften introduceret på et af seminarerne som inspiration til at lave et skema, hvor eleven skulle undersøge sit netværk og hermed</w:t>
      </w:r>
      <w:r w:rsidR="00AA57E5">
        <w:rPr>
          <w:rFonts w:ascii="Leelawadee" w:hAnsi="Leelawadee" w:cs="Leelawadee"/>
          <w:sz w:val="24"/>
          <w:szCs w:val="24"/>
        </w:rPr>
        <w:t xml:space="preserve"> nå frem til et bud på, hvem det</w:t>
      </w:r>
      <w:r w:rsidR="008143D6" w:rsidRPr="001768FE">
        <w:rPr>
          <w:rFonts w:ascii="Leelawadee" w:hAnsi="Leelawadee" w:cs="Leelawadee"/>
          <w:sz w:val="24"/>
          <w:szCs w:val="24"/>
        </w:rPr>
        <w:t xml:space="preserve"> kunne være relevant at interviewe. Det har givet eleverne et visuelt overblik over, at alle har et netværk at trække på, og at dette netværk ofte er større og mere forgrenet end først antaget. Dermed kunne denne vifte fungere som et værktøj sammen med en interviewguide, som eleverne også skulle lave forud for det egentlige interview.</w:t>
      </w:r>
    </w:p>
    <w:p w:rsidR="00794133" w:rsidRPr="001768FE" w:rsidRDefault="00794133" w:rsidP="00794133">
      <w:pPr>
        <w:spacing w:after="0"/>
        <w:rPr>
          <w:rFonts w:ascii="Leelawadee" w:hAnsi="Leelawadee" w:cs="Leelawadee"/>
          <w:sz w:val="24"/>
          <w:szCs w:val="24"/>
        </w:rPr>
      </w:pPr>
      <w:r w:rsidRPr="001768FE">
        <w:rPr>
          <w:rFonts w:ascii="Leelawadee" w:hAnsi="Leelawadee" w:cs="Leelawadee"/>
          <w:sz w:val="24"/>
          <w:szCs w:val="24"/>
        </w:rPr>
        <w:t xml:space="preserve">    </w:t>
      </w:r>
    </w:p>
    <w:p w:rsidR="00794133" w:rsidRPr="001768FE" w:rsidRDefault="00794133">
      <w:pPr>
        <w:rPr>
          <w:rFonts w:ascii="Leelawadee" w:hAnsi="Leelawadee" w:cs="Leelawadee"/>
          <w:b/>
          <w:sz w:val="24"/>
          <w:szCs w:val="24"/>
        </w:rPr>
      </w:pPr>
      <w:r w:rsidRPr="001768FE">
        <w:rPr>
          <w:rFonts w:ascii="Leelawadee" w:hAnsi="Leelawadee" w:cs="Leelawadee"/>
          <w:b/>
          <w:sz w:val="24"/>
          <w:szCs w:val="24"/>
        </w:rPr>
        <w:t>Beskrivelse af mit endelige undervisningsdesign</w:t>
      </w:r>
    </w:p>
    <w:p w:rsidR="00C15809" w:rsidRPr="001768FE" w:rsidRDefault="00C15809" w:rsidP="00C15809">
      <w:pPr>
        <w:rPr>
          <w:rFonts w:ascii="Leelawadee" w:hAnsi="Leelawadee" w:cs="Leelawadee"/>
          <w:sz w:val="24"/>
          <w:szCs w:val="24"/>
        </w:rPr>
      </w:pPr>
      <w:r w:rsidRPr="001768FE">
        <w:rPr>
          <w:rFonts w:ascii="Leelawadee" w:hAnsi="Leelawadee" w:cs="Leelawadee"/>
          <w:sz w:val="24"/>
          <w:szCs w:val="24"/>
        </w:rPr>
        <w:t>Jeg har valgt at anskue min udfordring som et puslespil, hvor jeg på nuværende tidspunkt kan bidrage med nogle af brikkerne, mens andre står blanke til udfyldelse af andre interessenter.</w:t>
      </w:r>
      <w:r w:rsidR="00115E05">
        <w:rPr>
          <w:rFonts w:ascii="Leelawadee" w:hAnsi="Leelawadee" w:cs="Leelawadee"/>
          <w:sz w:val="24"/>
          <w:szCs w:val="24"/>
        </w:rPr>
        <w:t xml:space="preserve"> Min præsentation</w:t>
      </w:r>
      <w:r w:rsidR="00EB64A9">
        <w:rPr>
          <w:rFonts w:ascii="Leelawadee" w:hAnsi="Leelawadee" w:cs="Leelawadee"/>
          <w:sz w:val="24"/>
          <w:szCs w:val="24"/>
        </w:rPr>
        <w:t xml:space="preserve"> på seminar 4 bliver derfor </w:t>
      </w:r>
      <w:r w:rsidR="005555AD">
        <w:rPr>
          <w:rFonts w:ascii="Leelawadee" w:hAnsi="Leelawadee" w:cs="Leelawadee"/>
          <w:sz w:val="24"/>
          <w:szCs w:val="24"/>
        </w:rPr>
        <w:t>oversize-</w:t>
      </w:r>
      <w:r w:rsidR="00EB64A9">
        <w:rPr>
          <w:rFonts w:ascii="Leelawadee" w:hAnsi="Leelawadee" w:cs="Leelawadee"/>
          <w:sz w:val="24"/>
          <w:szCs w:val="24"/>
        </w:rPr>
        <w:t xml:space="preserve">puslebrikker med de forskellige elementer. Jeg forestiller mig, at brikkerne kan bruges på min skole, når vi skal i gang med definitionen på, hvordan vi arbejder med entreprenørskab. </w:t>
      </w:r>
    </w:p>
    <w:p w:rsidR="00C15809" w:rsidRPr="001768FE" w:rsidRDefault="00C15809" w:rsidP="00C15809">
      <w:pPr>
        <w:rPr>
          <w:rFonts w:ascii="Leelawadee" w:hAnsi="Leelawadee" w:cs="Leelawadee"/>
          <w:sz w:val="24"/>
          <w:szCs w:val="24"/>
        </w:rPr>
      </w:pPr>
      <w:r w:rsidRPr="001768FE">
        <w:rPr>
          <w:rFonts w:ascii="Leelawadee" w:hAnsi="Leelawadee" w:cs="Leelawadee"/>
          <w:sz w:val="24"/>
          <w:szCs w:val="24"/>
        </w:rPr>
        <w:t>Følgende brikker</w:t>
      </w:r>
      <w:r w:rsidR="00EB64A9">
        <w:rPr>
          <w:rFonts w:ascii="Leelawadee" w:hAnsi="Leelawadee" w:cs="Leelawadee"/>
          <w:sz w:val="24"/>
          <w:szCs w:val="24"/>
        </w:rPr>
        <w:t xml:space="preserve"> vil jeg arbejde med i første omgang:</w:t>
      </w:r>
    </w:p>
    <w:p w:rsidR="00C15809" w:rsidRPr="001768FE" w:rsidRDefault="00C15809" w:rsidP="00C15809">
      <w:pPr>
        <w:rPr>
          <w:rFonts w:ascii="Leelawadee" w:hAnsi="Leelawadee" w:cs="Leelawadee"/>
          <w:sz w:val="24"/>
          <w:szCs w:val="24"/>
        </w:rPr>
      </w:pPr>
      <w:bookmarkStart w:id="0" w:name="_GoBack"/>
      <w:bookmarkEnd w:id="0"/>
    </w:p>
    <w:p w:rsidR="00C15809" w:rsidRPr="005555AD" w:rsidRDefault="00C15809" w:rsidP="00C15809">
      <w:pPr>
        <w:pStyle w:val="Listeafsnit"/>
        <w:numPr>
          <w:ilvl w:val="0"/>
          <w:numId w:val="2"/>
        </w:numPr>
        <w:rPr>
          <w:rFonts w:ascii="Leelawadee" w:hAnsi="Leelawadee" w:cs="Leelawadee"/>
          <w:sz w:val="24"/>
          <w:szCs w:val="24"/>
        </w:rPr>
      </w:pPr>
      <w:r w:rsidRPr="005555AD">
        <w:rPr>
          <w:rFonts w:ascii="Leelawadee" w:hAnsi="Leelawadee" w:cs="Leelawadee"/>
          <w:sz w:val="24"/>
          <w:szCs w:val="24"/>
        </w:rPr>
        <w:lastRenderedPageBreak/>
        <w:t xml:space="preserve">Lokalsamfundet </w:t>
      </w:r>
    </w:p>
    <w:p w:rsidR="00C15809" w:rsidRDefault="00C15809" w:rsidP="00C15809">
      <w:pPr>
        <w:pStyle w:val="Listeafsnit"/>
        <w:rPr>
          <w:rFonts w:ascii="Leelawadee" w:hAnsi="Leelawadee" w:cs="Leelawadee"/>
          <w:sz w:val="24"/>
          <w:szCs w:val="24"/>
        </w:rPr>
      </w:pPr>
      <w:r w:rsidRPr="001768FE">
        <w:rPr>
          <w:rFonts w:ascii="Leelawadee" w:hAnsi="Leelawadee" w:cs="Leelawadee"/>
          <w:sz w:val="24"/>
          <w:szCs w:val="24"/>
        </w:rPr>
        <w:t>– kontakt og kortlægning af muligheder og velvilje til samarbejder med friskolen. Her tænkes på virksomheder, som kunne fungere som eksterne partnere, forældrebank og foreninger, hvor skolen kunne have et mere formaliseret samarbejde</w:t>
      </w:r>
    </w:p>
    <w:p w:rsidR="00EB64A9" w:rsidRPr="001768FE" w:rsidRDefault="00EB64A9" w:rsidP="00C15809">
      <w:pPr>
        <w:pStyle w:val="Listeafsnit"/>
        <w:rPr>
          <w:rFonts w:ascii="Leelawadee" w:hAnsi="Leelawadee" w:cs="Leelawadee"/>
          <w:sz w:val="24"/>
          <w:szCs w:val="24"/>
        </w:rPr>
      </w:pPr>
    </w:p>
    <w:p w:rsidR="00C15809" w:rsidRPr="005555AD" w:rsidRDefault="00C15809" w:rsidP="00C15809">
      <w:pPr>
        <w:pStyle w:val="Listeafsnit"/>
        <w:numPr>
          <w:ilvl w:val="0"/>
          <w:numId w:val="2"/>
        </w:numPr>
        <w:rPr>
          <w:rFonts w:ascii="Leelawadee" w:hAnsi="Leelawadee" w:cs="Leelawadee"/>
          <w:sz w:val="24"/>
          <w:szCs w:val="24"/>
        </w:rPr>
      </w:pPr>
      <w:r w:rsidRPr="005555AD">
        <w:rPr>
          <w:rFonts w:ascii="Leelawadee" w:hAnsi="Leelawadee" w:cs="Leelawadee"/>
          <w:sz w:val="24"/>
          <w:szCs w:val="24"/>
        </w:rPr>
        <w:t xml:space="preserve">Samtaler med kolleger </w:t>
      </w:r>
    </w:p>
    <w:p w:rsidR="00C15809" w:rsidRDefault="00C15809" w:rsidP="00C15809">
      <w:pPr>
        <w:pStyle w:val="Listeafsnit"/>
        <w:rPr>
          <w:rFonts w:ascii="Leelawadee" w:hAnsi="Leelawadee" w:cs="Leelawadee"/>
          <w:sz w:val="24"/>
          <w:szCs w:val="24"/>
        </w:rPr>
      </w:pPr>
      <w:r w:rsidRPr="001768FE">
        <w:rPr>
          <w:rFonts w:ascii="Leelawadee" w:hAnsi="Leelawadee" w:cs="Leelawadee"/>
          <w:sz w:val="24"/>
          <w:szCs w:val="24"/>
        </w:rPr>
        <w:t>– hvilke tanker gør de sig på de forskellige klassetrin. Egentlig blot en videreførelse af undersøgelserne fra modul 1.</w:t>
      </w:r>
    </w:p>
    <w:p w:rsidR="00EB64A9" w:rsidRPr="001768FE" w:rsidRDefault="00EB64A9" w:rsidP="00C15809">
      <w:pPr>
        <w:pStyle w:val="Listeafsnit"/>
        <w:rPr>
          <w:rFonts w:ascii="Leelawadee" w:hAnsi="Leelawadee" w:cs="Leelawadee"/>
          <w:sz w:val="24"/>
          <w:szCs w:val="24"/>
        </w:rPr>
      </w:pPr>
    </w:p>
    <w:p w:rsidR="00C15809" w:rsidRPr="005555AD" w:rsidRDefault="00C15809" w:rsidP="00C15809">
      <w:pPr>
        <w:pStyle w:val="Listeafsnit"/>
        <w:numPr>
          <w:ilvl w:val="0"/>
          <w:numId w:val="2"/>
        </w:numPr>
        <w:rPr>
          <w:rFonts w:ascii="Leelawadee" w:hAnsi="Leelawadee" w:cs="Leelawadee"/>
          <w:sz w:val="24"/>
          <w:szCs w:val="24"/>
        </w:rPr>
      </w:pPr>
      <w:r w:rsidRPr="005555AD">
        <w:rPr>
          <w:rFonts w:ascii="Leelawadee" w:hAnsi="Leelawadee" w:cs="Leelawadee"/>
          <w:sz w:val="24"/>
          <w:szCs w:val="24"/>
        </w:rPr>
        <w:t>Oversigt</w:t>
      </w:r>
    </w:p>
    <w:p w:rsidR="00EB64A9" w:rsidRDefault="00C15809" w:rsidP="00EB64A9">
      <w:pPr>
        <w:pStyle w:val="Listeafsnit"/>
        <w:rPr>
          <w:rFonts w:ascii="Leelawadee" w:hAnsi="Leelawadee" w:cs="Leelawadee"/>
          <w:sz w:val="24"/>
          <w:szCs w:val="24"/>
        </w:rPr>
      </w:pPr>
      <w:r w:rsidRPr="001768FE">
        <w:rPr>
          <w:rFonts w:ascii="Leelawadee" w:hAnsi="Leelawadee" w:cs="Leelawadee"/>
          <w:sz w:val="24"/>
          <w:szCs w:val="24"/>
        </w:rPr>
        <w:t>– samle eksempler på afviklet undervisning, hvor entreprenørskabselementer indgik. Det skal gerne fungere som en appetitvækker, der gør opmærksom på, at vi ikke starter fra ingenting.</w:t>
      </w:r>
    </w:p>
    <w:p w:rsidR="00C15809" w:rsidRPr="00EB64A9" w:rsidRDefault="005555AD" w:rsidP="00EB64A9">
      <w:pPr>
        <w:pStyle w:val="Listeafsnit"/>
        <w:rPr>
          <w:rFonts w:ascii="Leelawadee" w:hAnsi="Leelawadee" w:cs="Leelawadee"/>
          <w:sz w:val="24"/>
          <w:szCs w:val="24"/>
        </w:rPr>
      </w:pPr>
      <w:r w:rsidRPr="005555AD">
        <w:rPr>
          <w:noProof/>
          <w:lang w:eastAsia="da-DK"/>
        </w:rPr>
        <w:drawing>
          <wp:anchor distT="0" distB="0" distL="114300" distR="114300" simplePos="0" relativeHeight="251660288" behindDoc="1" locked="0" layoutInCell="1" allowOverlap="1" wp14:anchorId="5F2A5459" wp14:editId="75F2C52D">
            <wp:simplePos x="0" y="0"/>
            <wp:positionH relativeFrom="margin">
              <wp:posOffset>-1960238</wp:posOffset>
            </wp:positionH>
            <wp:positionV relativeFrom="paragraph">
              <wp:posOffset>212975</wp:posOffset>
            </wp:positionV>
            <wp:extent cx="4610682" cy="3780759"/>
            <wp:effectExtent l="1081722" t="670878" r="986473" b="681672"/>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18824301">
                      <a:off x="0" y="0"/>
                      <a:ext cx="4610682" cy="378075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5809" w:rsidRPr="005555AD" w:rsidRDefault="00C15809" w:rsidP="00C15809">
      <w:pPr>
        <w:pStyle w:val="Listeafsnit"/>
        <w:numPr>
          <w:ilvl w:val="0"/>
          <w:numId w:val="2"/>
        </w:numPr>
        <w:rPr>
          <w:rFonts w:ascii="Leelawadee" w:hAnsi="Leelawadee" w:cs="Leelawadee"/>
          <w:sz w:val="24"/>
          <w:szCs w:val="24"/>
        </w:rPr>
      </w:pPr>
      <w:r w:rsidRPr="005555AD">
        <w:rPr>
          <w:rFonts w:ascii="Leelawadee" w:hAnsi="Leelawadee" w:cs="Leelawadee"/>
          <w:sz w:val="24"/>
          <w:szCs w:val="24"/>
        </w:rPr>
        <w:t xml:space="preserve">Startpakke </w:t>
      </w:r>
    </w:p>
    <w:p w:rsidR="00C15809" w:rsidRDefault="00C15809" w:rsidP="00C15809">
      <w:pPr>
        <w:pStyle w:val="Listeafsnit"/>
        <w:rPr>
          <w:rFonts w:ascii="Leelawadee" w:hAnsi="Leelawadee" w:cs="Leelawadee"/>
          <w:sz w:val="24"/>
        </w:rPr>
      </w:pPr>
      <w:r w:rsidRPr="001768FE">
        <w:rPr>
          <w:rFonts w:ascii="Leelawadee" w:hAnsi="Leelawadee" w:cs="Leelawadee"/>
          <w:sz w:val="24"/>
          <w:szCs w:val="24"/>
        </w:rPr>
        <w:t>- forslag til, hvordan vi får hul på at definere, hvad entreprenørskab er i Feldborg Frie Børneunivers. Det kan være en indkøringsplan og forslag til årshjul.</w:t>
      </w:r>
    </w:p>
    <w:p w:rsidR="00C15809" w:rsidRDefault="00C15809" w:rsidP="00C15809">
      <w:pPr>
        <w:pStyle w:val="Listeafsnit"/>
        <w:rPr>
          <w:rFonts w:ascii="Leelawadee" w:hAnsi="Leelawadee" w:cs="Leelawadee"/>
          <w:color w:val="FF0000"/>
          <w:sz w:val="24"/>
        </w:rPr>
      </w:pPr>
    </w:p>
    <w:p w:rsidR="00C15809" w:rsidRPr="00742CBD" w:rsidRDefault="00C15809" w:rsidP="00C15809">
      <w:pPr>
        <w:pStyle w:val="Listeafsnit"/>
        <w:rPr>
          <w:rFonts w:ascii="Leelawadee" w:hAnsi="Leelawadee" w:cs="Leelawadee"/>
          <w:color w:val="FF0000"/>
          <w:sz w:val="24"/>
        </w:rPr>
      </w:pPr>
    </w:p>
    <w:p w:rsidR="00C15809" w:rsidRDefault="00C15809">
      <w:pPr>
        <w:rPr>
          <w:rFonts w:ascii="Leelawadee" w:hAnsi="Leelawadee" w:cs="Leelawadee"/>
          <w:sz w:val="26"/>
          <w:szCs w:val="26"/>
        </w:rPr>
      </w:pPr>
    </w:p>
    <w:p w:rsidR="00C15809" w:rsidRPr="00794133" w:rsidRDefault="00C15809">
      <w:pPr>
        <w:rPr>
          <w:rFonts w:ascii="Leelawadee" w:hAnsi="Leelawadee" w:cs="Leelawadee"/>
          <w:b/>
          <w:sz w:val="26"/>
          <w:szCs w:val="26"/>
        </w:rPr>
      </w:pPr>
    </w:p>
    <w:p w:rsidR="00794133" w:rsidRPr="008B6AB5" w:rsidRDefault="00794133">
      <w:pPr>
        <w:rPr>
          <w:rFonts w:ascii="Leelawadee" w:hAnsi="Leelawadee" w:cs="Leelawadee"/>
          <w:sz w:val="26"/>
          <w:szCs w:val="26"/>
        </w:rPr>
      </w:pPr>
    </w:p>
    <w:p w:rsidR="008B6AB5" w:rsidRDefault="008B6AB5">
      <w:pPr>
        <w:rPr>
          <w:rFonts w:ascii="Leelawadee" w:hAnsi="Leelawadee" w:cs="Leelawadee"/>
          <w:sz w:val="24"/>
        </w:rPr>
      </w:pPr>
    </w:p>
    <w:p w:rsidR="00F3631B" w:rsidRDefault="00F3631B"/>
    <w:sectPr w:rsidR="00F3631B">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6F7" w:rsidRDefault="001556F7" w:rsidP="00F3631B">
      <w:pPr>
        <w:spacing w:after="0" w:line="240" w:lineRule="auto"/>
      </w:pPr>
      <w:r>
        <w:separator/>
      </w:r>
    </w:p>
  </w:endnote>
  <w:endnote w:type="continuationSeparator" w:id="0">
    <w:p w:rsidR="001556F7" w:rsidRDefault="001556F7" w:rsidP="00F36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6F7" w:rsidRDefault="001556F7" w:rsidP="00F3631B">
      <w:pPr>
        <w:spacing w:after="0" w:line="240" w:lineRule="auto"/>
      </w:pPr>
      <w:r>
        <w:separator/>
      </w:r>
    </w:p>
  </w:footnote>
  <w:footnote w:type="continuationSeparator" w:id="0">
    <w:p w:rsidR="001556F7" w:rsidRDefault="001556F7" w:rsidP="00F36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6D2" w:rsidRDefault="003806D2">
    <w:pPr>
      <w:pStyle w:val="Sidehoved"/>
    </w:pPr>
    <w:r>
      <w:t xml:space="preserve">E3U </w:t>
    </w:r>
  </w:p>
  <w:p w:rsidR="003806D2" w:rsidRDefault="003806D2">
    <w:pPr>
      <w:pStyle w:val="Sidehoved"/>
    </w:pPr>
    <w:r>
      <w:t>Afsluttende opgave</w:t>
    </w:r>
  </w:p>
  <w:p w:rsidR="003806D2" w:rsidRDefault="003806D2">
    <w:pPr>
      <w:pStyle w:val="Sidehoved"/>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3in;height:3in" o:bullet="t"/>
    </w:pict>
  </w:numPicBullet>
  <w:numPicBullet w:numPicBulletId="1">
    <w:pict>
      <v:shape id="_x0000_i1163" type="#_x0000_t75" style="width:298.2pt;height:244.6pt" o:bullet="t">
        <v:imagedata r:id="rId1" o:title="pussle"/>
      </v:shape>
    </w:pict>
  </w:numPicBullet>
  <w:abstractNum w:abstractNumId="0" w15:restartNumberingAfterBreak="0">
    <w:nsid w:val="189F4C3D"/>
    <w:multiLevelType w:val="hybridMultilevel"/>
    <w:tmpl w:val="1CEE2340"/>
    <w:lvl w:ilvl="0" w:tplc="38E40BAE">
      <w:start w:val="1"/>
      <w:numFmt w:val="bullet"/>
      <w:lvlText w:val=""/>
      <w:lvlPicBulletId w:val="1"/>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2DA404F"/>
    <w:multiLevelType w:val="hybridMultilevel"/>
    <w:tmpl w:val="04ACA6C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4823608"/>
    <w:multiLevelType w:val="hybridMultilevel"/>
    <w:tmpl w:val="7D12A36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EB436F"/>
    <w:multiLevelType w:val="hybridMultilevel"/>
    <w:tmpl w:val="7F66EA76"/>
    <w:lvl w:ilvl="0" w:tplc="CCB6E218">
      <w:start w:val="1"/>
      <w:numFmt w:val="bullet"/>
      <w:lvlText w:val=""/>
      <w:lvlPicBulletId w:val="1"/>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7C32E7C"/>
    <w:multiLevelType w:val="hybridMultilevel"/>
    <w:tmpl w:val="1C068A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31B"/>
    <w:rsid w:val="000373F7"/>
    <w:rsid w:val="000456FF"/>
    <w:rsid w:val="00062301"/>
    <w:rsid w:val="00077C5E"/>
    <w:rsid w:val="00097642"/>
    <w:rsid w:val="000B31B4"/>
    <w:rsid w:val="00115E05"/>
    <w:rsid w:val="001556F7"/>
    <w:rsid w:val="001768FE"/>
    <w:rsid w:val="0019223B"/>
    <w:rsid w:val="00226F5E"/>
    <w:rsid w:val="0027698C"/>
    <w:rsid w:val="00286132"/>
    <w:rsid w:val="002A3FA1"/>
    <w:rsid w:val="003342BF"/>
    <w:rsid w:val="003806D2"/>
    <w:rsid w:val="00394512"/>
    <w:rsid w:val="003B63C4"/>
    <w:rsid w:val="003E6E23"/>
    <w:rsid w:val="00446DE4"/>
    <w:rsid w:val="00483F9D"/>
    <w:rsid w:val="005555AD"/>
    <w:rsid w:val="005B7125"/>
    <w:rsid w:val="00637864"/>
    <w:rsid w:val="006D36E9"/>
    <w:rsid w:val="00715019"/>
    <w:rsid w:val="00742CBD"/>
    <w:rsid w:val="00794133"/>
    <w:rsid w:val="008143D6"/>
    <w:rsid w:val="00835428"/>
    <w:rsid w:val="00843B19"/>
    <w:rsid w:val="00846E6C"/>
    <w:rsid w:val="00856398"/>
    <w:rsid w:val="008A36D3"/>
    <w:rsid w:val="008B6AB5"/>
    <w:rsid w:val="008F15AF"/>
    <w:rsid w:val="008F7A9A"/>
    <w:rsid w:val="00A11B75"/>
    <w:rsid w:val="00AA57E5"/>
    <w:rsid w:val="00B34610"/>
    <w:rsid w:val="00B720F5"/>
    <w:rsid w:val="00B73C62"/>
    <w:rsid w:val="00C15809"/>
    <w:rsid w:val="00C97CFB"/>
    <w:rsid w:val="00D65AD1"/>
    <w:rsid w:val="00DC1E73"/>
    <w:rsid w:val="00E8646E"/>
    <w:rsid w:val="00E95322"/>
    <w:rsid w:val="00EB64A9"/>
    <w:rsid w:val="00F03D4D"/>
    <w:rsid w:val="00F363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59C83"/>
  <w15:chartTrackingRefBased/>
  <w15:docId w15:val="{9D98F999-9251-4CE5-8F42-EE3FAF34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3631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3631B"/>
  </w:style>
  <w:style w:type="paragraph" w:styleId="Sidefod">
    <w:name w:val="footer"/>
    <w:basedOn w:val="Normal"/>
    <w:link w:val="SidefodTegn"/>
    <w:uiPriority w:val="99"/>
    <w:unhideWhenUsed/>
    <w:rsid w:val="00F3631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3631B"/>
  </w:style>
  <w:style w:type="paragraph" w:styleId="Listeafsnit">
    <w:name w:val="List Paragraph"/>
    <w:basedOn w:val="Normal"/>
    <w:uiPriority w:val="34"/>
    <w:qFormat/>
    <w:rsid w:val="008B6AB5"/>
    <w:pPr>
      <w:ind w:left="720"/>
      <w:contextualSpacing/>
    </w:pPr>
  </w:style>
  <w:style w:type="paragraph" w:styleId="Markeringsbobletekst">
    <w:name w:val="Balloon Text"/>
    <w:basedOn w:val="Normal"/>
    <w:link w:val="MarkeringsbobletekstTegn"/>
    <w:uiPriority w:val="99"/>
    <w:semiHidden/>
    <w:unhideWhenUsed/>
    <w:rsid w:val="008A36D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A36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3</Pages>
  <Words>891</Words>
  <Characters>5442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Boe nielsen</dc:creator>
  <cp:keywords/>
  <dc:description/>
  <cp:lastModifiedBy>Ulla Boe nielsen</cp:lastModifiedBy>
  <cp:revision>5</cp:revision>
  <cp:lastPrinted>2017-03-27T12:58:00Z</cp:lastPrinted>
  <dcterms:created xsi:type="dcterms:W3CDTF">2017-03-27T07:02:00Z</dcterms:created>
  <dcterms:modified xsi:type="dcterms:W3CDTF">2017-03-27T13:03:00Z</dcterms:modified>
</cp:coreProperties>
</file>