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7C" w:rsidRPr="00941376" w:rsidRDefault="00772A7C">
      <w:pPr>
        <w:rPr>
          <w:rFonts w:ascii="Times New Roman" w:hAnsi="Times New Roman" w:cs="Times New Roman"/>
        </w:rPr>
      </w:pPr>
    </w:p>
    <w:p w:rsidR="00772A7C" w:rsidRPr="00941376" w:rsidRDefault="00941376" w:rsidP="00941376">
      <w:pPr>
        <w:jc w:val="center"/>
        <w:rPr>
          <w:rFonts w:ascii="Times New Roman" w:hAnsi="Times New Roman" w:cs="Times New Roman"/>
          <w:b/>
          <w:sz w:val="96"/>
        </w:rPr>
      </w:pPr>
      <w:r w:rsidRPr="00941376">
        <w:rPr>
          <w:rFonts w:ascii="Times New Roman" w:hAnsi="Times New Roman" w:cs="Times New Roman"/>
          <w:b/>
          <w:sz w:val="96"/>
        </w:rPr>
        <w:t>Fællessamlinger</w:t>
      </w:r>
      <w:r>
        <w:rPr>
          <w:rFonts w:ascii="Times New Roman" w:hAnsi="Times New Roman" w:cs="Times New Roman"/>
          <w:b/>
          <w:sz w:val="96"/>
        </w:rPr>
        <w:t xml:space="preserve"> på pædagoguddannelsen</w:t>
      </w:r>
    </w:p>
    <w:p w:rsidR="00772A7C" w:rsidRPr="00941376" w:rsidRDefault="00772A7C">
      <w:pPr>
        <w:rPr>
          <w:rFonts w:ascii="Times New Roman" w:hAnsi="Times New Roman" w:cs="Times New Roman"/>
        </w:rPr>
      </w:pPr>
    </w:p>
    <w:p w:rsidR="00772A7C" w:rsidRPr="00941376" w:rsidRDefault="00BD5B81" w:rsidP="00BD5B81">
      <w:pPr>
        <w:jc w:val="center"/>
        <w:rPr>
          <w:rFonts w:ascii="Times New Roman" w:hAnsi="Times New Roman" w:cs="Times New Roman"/>
        </w:rPr>
      </w:pPr>
      <w:r w:rsidRPr="00BD5B81">
        <w:rPr>
          <w:rFonts w:ascii="Times New Roman" w:hAnsi="Times New Roman" w:cs="Times New Roman"/>
          <w:noProof/>
          <w:lang w:eastAsia="da-DK"/>
        </w:rPr>
        <w:drawing>
          <wp:inline distT="0" distB="0" distL="0" distR="0">
            <wp:extent cx="3400107" cy="4533476"/>
            <wp:effectExtent l="0" t="0" r="0" b="635"/>
            <wp:docPr id="2" name="Billede 2" descr="C:\Users\jeli\Desktop\Documents\Documents\Seminariet i Esbjerg\Entreprenørskab kursus\Undervisningsforløbet\Opgaver\Teaterprojekt\Billeder fra opførsel\Billed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i\Desktop\Documents\Documents\Seminariet i Esbjerg\Entreprenørskab kursus\Undervisningsforløbet\Opgaver\Teaterprojekt\Billeder fra opførsel\Billede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155" cy="4537540"/>
                    </a:xfrm>
                    <a:prstGeom prst="rect">
                      <a:avLst/>
                    </a:prstGeom>
                    <a:noFill/>
                    <a:ln>
                      <a:noFill/>
                    </a:ln>
                  </pic:spPr>
                </pic:pic>
              </a:graphicData>
            </a:graphic>
          </wp:inline>
        </w:drawing>
      </w:r>
    </w:p>
    <w:p w:rsidR="001A6B72" w:rsidRDefault="001A6B72" w:rsidP="00BD5B81">
      <w:pPr>
        <w:rPr>
          <w:rFonts w:ascii="Times New Roman" w:hAnsi="Times New Roman" w:cs="Times New Roman"/>
          <w:b/>
          <w:sz w:val="28"/>
        </w:rPr>
      </w:pPr>
    </w:p>
    <w:p w:rsidR="00941376" w:rsidRDefault="00941376" w:rsidP="00772A7C">
      <w:pPr>
        <w:jc w:val="right"/>
        <w:rPr>
          <w:rFonts w:ascii="Times New Roman" w:hAnsi="Times New Roman" w:cs="Times New Roman"/>
          <w:b/>
          <w:sz w:val="28"/>
        </w:rPr>
      </w:pPr>
      <w:r>
        <w:rPr>
          <w:rFonts w:ascii="Times New Roman" w:hAnsi="Times New Roman" w:cs="Times New Roman"/>
          <w:b/>
          <w:sz w:val="28"/>
        </w:rPr>
        <w:t>Synopsis – entreprenørskab</w:t>
      </w:r>
    </w:p>
    <w:p w:rsidR="00772A7C" w:rsidRPr="00941376" w:rsidRDefault="00A7020F" w:rsidP="00772A7C">
      <w:pPr>
        <w:jc w:val="right"/>
        <w:rPr>
          <w:rFonts w:ascii="Times New Roman" w:hAnsi="Times New Roman" w:cs="Times New Roman"/>
          <w:b/>
          <w:sz w:val="28"/>
        </w:rPr>
      </w:pPr>
      <w:r w:rsidRPr="00941376">
        <w:rPr>
          <w:rFonts w:ascii="Times New Roman" w:hAnsi="Times New Roman" w:cs="Times New Roman"/>
          <w:b/>
          <w:sz w:val="28"/>
        </w:rPr>
        <w:t xml:space="preserve">Lektor, </w:t>
      </w:r>
      <w:r w:rsidR="00772A7C" w:rsidRPr="00941376">
        <w:rPr>
          <w:rFonts w:ascii="Times New Roman" w:hAnsi="Times New Roman" w:cs="Times New Roman"/>
          <w:b/>
          <w:sz w:val="28"/>
        </w:rPr>
        <w:t>Jette Lindgaard</w:t>
      </w:r>
    </w:p>
    <w:p w:rsidR="00772A7C" w:rsidRPr="00941376" w:rsidRDefault="00772A7C" w:rsidP="00772A7C">
      <w:pPr>
        <w:jc w:val="right"/>
        <w:rPr>
          <w:rFonts w:ascii="Times New Roman" w:hAnsi="Times New Roman" w:cs="Times New Roman"/>
          <w:b/>
          <w:sz w:val="28"/>
        </w:rPr>
      </w:pPr>
      <w:r w:rsidRPr="00941376">
        <w:rPr>
          <w:rFonts w:ascii="Times New Roman" w:hAnsi="Times New Roman" w:cs="Times New Roman"/>
          <w:b/>
          <w:sz w:val="28"/>
        </w:rPr>
        <w:t>UC SYD, Pædagoguddannelsen i Esbjerg</w:t>
      </w:r>
    </w:p>
    <w:p w:rsidR="00772A7C" w:rsidRPr="00941376" w:rsidRDefault="00772A7C" w:rsidP="00772A7C">
      <w:pPr>
        <w:jc w:val="right"/>
        <w:rPr>
          <w:rFonts w:ascii="Times New Roman" w:hAnsi="Times New Roman" w:cs="Times New Roman"/>
          <w:b/>
          <w:sz w:val="28"/>
        </w:rPr>
      </w:pPr>
      <w:r w:rsidRPr="00941376">
        <w:rPr>
          <w:rFonts w:ascii="Times New Roman" w:hAnsi="Times New Roman" w:cs="Times New Roman"/>
          <w:b/>
          <w:sz w:val="28"/>
        </w:rPr>
        <w:t>November 201</w:t>
      </w:r>
      <w:r w:rsidR="00941376">
        <w:rPr>
          <w:rFonts w:ascii="Times New Roman" w:hAnsi="Times New Roman" w:cs="Times New Roman"/>
          <w:b/>
          <w:sz w:val="28"/>
        </w:rPr>
        <w:t>6</w:t>
      </w:r>
    </w:p>
    <w:p w:rsidR="00937198" w:rsidRPr="00941376" w:rsidRDefault="00941376" w:rsidP="00937198">
      <w:pPr>
        <w:rPr>
          <w:rFonts w:ascii="Times New Roman" w:hAnsi="Times New Roman" w:cs="Times New Roman"/>
          <w:b/>
          <w:sz w:val="28"/>
          <w:szCs w:val="24"/>
        </w:rPr>
      </w:pPr>
      <w:r>
        <w:rPr>
          <w:rFonts w:ascii="Times New Roman" w:hAnsi="Times New Roman" w:cs="Times New Roman"/>
          <w:b/>
          <w:sz w:val="28"/>
          <w:szCs w:val="24"/>
        </w:rPr>
        <w:br w:type="page"/>
      </w:r>
      <w:r w:rsidR="009D4A76">
        <w:rPr>
          <w:rFonts w:ascii="Times New Roman" w:hAnsi="Times New Roman" w:cs="Times New Roman"/>
          <w:b/>
          <w:sz w:val="32"/>
          <w:szCs w:val="24"/>
        </w:rPr>
        <w:lastRenderedPageBreak/>
        <w:t>Element 1</w:t>
      </w:r>
      <w:r w:rsidR="00937198" w:rsidRPr="001A6B72">
        <w:rPr>
          <w:rFonts w:ascii="Times New Roman" w:hAnsi="Times New Roman" w:cs="Times New Roman"/>
          <w:b/>
          <w:sz w:val="32"/>
          <w:szCs w:val="24"/>
        </w:rPr>
        <w:t xml:space="preserve">: </w:t>
      </w:r>
      <w:r w:rsidR="00937198">
        <w:rPr>
          <w:rFonts w:ascii="Times New Roman" w:hAnsi="Times New Roman" w:cs="Times New Roman"/>
          <w:b/>
          <w:sz w:val="28"/>
          <w:szCs w:val="24"/>
        </w:rPr>
        <w:t xml:space="preserve">Syrisk teatergruppe på </w:t>
      </w:r>
      <w:r w:rsidR="00DF2C50">
        <w:rPr>
          <w:rFonts w:ascii="Times New Roman" w:hAnsi="Times New Roman" w:cs="Times New Roman"/>
          <w:b/>
          <w:sz w:val="28"/>
          <w:szCs w:val="24"/>
        </w:rPr>
        <w:t xml:space="preserve">fællessamling på </w:t>
      </w:r>
      <w:r w:rsidR="001A6B72">
        <w:rPr>
          <w:rFonts w:ascii="Times New Roman" w:hAnsi="Times New Roman" w:cs="Times New Roman"/>
          <w:b/>
          <w:sz w:val="28"/>
          <w:szCs w:val="24"/>
        </w:rPr>
        <w:t xml:space="preserve">pædagoguddannelsen </w:t>
      </w:r>
    </w:p>
    <w:p w:rsidR="00937198" w:rsidRDefault="00937198" w:rsidP="00937198">
      <w:pPr>
        <w:rPr>
          <w:rFonts w:ascii="Times New Roman" w:hAnsi="Times New Roman" w:cs="Times New Roman"/>
          <w:b/>
          <w:sz w:val="28"/>
          <w:szCs w:val="24"/>
        </w:rPr>
      </w:pPr>
    </w:p>
    <w:p w:rsidR="00937198" w:rsidRDefault="00937198" w:rsidP="00937198">
      <w:pPr>
        <w:rPr>
          <w:rFonts w:ascii="Times New Roman" w:hAnsi="Times New Roman" w:cs="Times New Roman"/>
          <w:b/>
          <w:sz w:val="28"/>
          <w:szCs w:val="24"/>
        </w:rPr>
      </w:pPr>
      <w:r w:rsidRPr="00646EB4">
        <w:rPr>
          <w:rFonts w:ascii="Times New Roman" w:hAnsi="Times New Roman" w:cs="Times New Roman"/>
          <w:b/>
          <w:sz w:val="28"/>
          <w:szCs w:val="24"/>
        </w:rPr>
        <w:t xml:space="preserve">Baggrund </w:t>
      </w:r>
    </w:p>
    <w:p w:rsidR="00937198" w:rsidRDefault="00937198" w:rsidP="00937198">
      <w:pPr>
        <w:rPr>
          <w:rFonts w:ascii="Times New Roman" w:hAnsi="Times New Roman" w:cs="Times New Roman"/>
          <w:sz w:val="24"/>
          <w:szCs w:val="24"/>
        </w:rPr>
      </w:pPr>
      <w:r w:rsidRPr="00FF35E1">
        <w:rPr>
          <w:rFonts w:ascii="Times New Roman" w:hAnsi="Times New Roman" w:cs="Times New Roman"/>
          <w:sz w:val="24"/>
          <w:szCs w:val="24"/>
        </w:rPr>
        <w:t xml:space="preserve">På </w:t>
      </w:r>
      <w:r>
        <w:rPr>
          <w:rFonts w:ascii="Times New Roman" w:hAnsi="Times New Roman" w:cs="Times New Roman"/>
          <w:sz w:val="24"/>
          <w:szCs w:val="24"/>
        </w:rPr>
        <w:t xml:space="preserve">pædagoguddannelsen i Esbjerg har der i de seneste år været fokus på at implementere Studieaktivitetsmodellen, som er udfærdiget af professionshøjskolerne, med henblik på at skabe et fælles sprog omkring studieaktiviteter. </w:t>
      </w:r>
    </w:p>
    <w:p w:rsidR="00DF2C50" w:rsidRDefault="00DF2C50" w:rsidP="00937198">
      <w:pPr>
        <w:rPr>
          <w:rFonts w:ascii="Times New Roman" w:hAnsi="Times New Roman" w:cs="Times New Roman"/>
          <w:sz w:val="24"/>
          <w:szCs w:val="24"/>
        </w:rPr>
      </w:pPr>
    </w:p>
    <w:p w:rsidR="00937198" w:rsidRPr="004A3BB2" w:rsidRDefault="00937198" w:rsidP="00937198">
      <w:pPr>
        <w:rPr>
          <w:rFonts w:ascii="Times New Roman" w:hAnsi="Times New Roman" w:cs="Times New Roman"/>
          <w:sz w:val="24"/>
          <w:szCs w:val="24"/>
        </w:rPr>
      </w:pPr>
      <w:r>
        <w:rPr>
          <w:rFonts w:ascii="Times New Roman" w:hAnsi="Times New Roman" w:cs="Times New Roman"/>
          <w:sz w:val="24"/>
          <w:szCs w:val="24"/>
        </w:rPr>
        <w:t>Studieaktivitetsmodellen:</w:t>
      </w:r>
    </w:p>
    <w:p w:rsidR="00937198" w:rsidRDefault="00937198" w:rsidP="00937198">
      <w:pPr>
        <w:rPr>
          <w:rFonts w:ascii="Times New Roman" w:hAnsi="Times New Roman" w:cs="Times New Roman"/>
          <w:sz w:val="24"/>
          <w:szCs w:val="24"/>
        </w:rPr>
      </w:pPr>
    </w:p>
    <w:p w:rsidR="00937198" w:rsidRDefault="00937198" w:rsidP="00937198">
      <w:pPr>
        <w:jc w:val="center"/>
        <w:rPr>
          <w:rFonts w:ascii="Times New Roman" w:hAnsi="Times New Roman" w:cs="Times New Roman"/>
          <w:sz w:val="24"/>
          <w:szCs w:val="24"/>
        </w:rPr>
      </w:pPr>
      <w:r w:rsidRPr="00646EB4">
        <w:rPr>
          <w:rFonts w:ascii="Times New Roman" w:hAnsi="Times New Roman" w:cs="Times New Roman"/>
          <w:noProof/>
          <w:sz w:val="24"/>
          <w:szCs w:val="24"/>
          <w:lang w:eastAsia="da-DK"/>
        </w:rPr>
        <w:drawing>
          <wp:inline distT="0" distB="0" distL="0" distR="0" wp14:anchorId="5706E190" wp14:editId="3E084766">
            <wp:extent cx="3268567" cy="2661595"/>
            <wp:effectExtent l="0" t="0" r="8255"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6459" cy="2684308"/>
                    </a:xfrm>
                    <a:prstGeom prst="rect">
                      <a:avLst/>
                    </a:prstGeom>
                    <a:noFill/>
                    <a:ln>
                      <a:noFill/>
                    </a:ln>
                  </pic:spPr>
                </pic:pic>
              </a:graphicData>
            </a:graphic>
          </wp:inline>
        </w:drawing>
      </w:r>
    </w:p>
    <w:p w:rsidR="00937198" w:rsidRDefault="00937198" w:rsidP="00937198">
      <w:pPr>
        <w:rPr>
          <w:rFonts w:ascii="Times New Roman" w:hAnsi="Times New Roman" w:cs="Times New Roman"/>
          <w:sz w:val="24"/>
          <w:szCs w:val="24"/>
        </w:rPr>
      </w:pPr>
    </w:p>
    <w:p w:rsidR="00937198" w:rsidRDefault="00937198" w:rsidP="00937198">
      <w:pPr>
        <w:jc w:val="right"/>
        <w:rPr>
          <w:rFonts w:ascii="Times New Roman" w:hAnsi="Times New Roman" w:cs="Times New Roman"/>
          <w:sz w:val="24"/>
          <w:szCs w:val="24"/>
        </w:rPr>
      </w:pPr>
      <w:r>
        <w:rPr>
          <w:rFonts w:ascii="Times New Roman" w:hAnsi="Times New Roman" w:cs="Times New Roman"/>
          <w:sz w:val="24"/>
          <w:szCs w:val="24"/>
        </w:rPr>
        <w:t>(Studieplanen, pædagoguddannelsen UC SYD, Campus Esbjerg, 2016)</w:t>
      </w:r>
    </w:p>
    <w:p w:rsidR="00937198" w:rsidRDefault="00937198" w:rsidP="00937198">
      <w:pPr>
        <w:rPr>
          <w:rFonts w:ascii="Times New Roman" w:hAnsi="Times New Roman" w:cs="Times New Roman"/>
          <w:sz w:val="24"/>
          <w:szCs w:val="24"/>
        </w:rPr>
      </w:pPr>
    </w:p>
    <w:p w:rsidR="00937198" w:rsidRDefault="00937198" w:rsidP="00937198">
      <w:pPr>
        <w:rPr>
          <w:rFonts w:ascii="Times New Roman" w:hAnsi="Times New Roman" w:cs="Times New Roman"/>
          <w:sz w:val="24"/>
          <w:szCs w:val="24"/>
        </w:rPr>
      </w:pPr>
      <w:r>
        <w:rPr>
          <w:rFonts w:ascii="Times New Roman" w:hAnsi="Times New Roman" w:cs="Times New Roman"/>
          <w:sz w:val="24"/>
          <w:szCs w:val="24"/>
        </w:rPr>
        <w:t xml:space="preserve">Ydermere er der i forbindelse med UC </w:t>
      </w:r>
      <w:proofErr w:type="spellStart"/>
      <w:r>
        <w:rPr>
          <w:rFonts w:ascii="Times New Roman" w:hAnsi="Times New Roman" w:cs="Times New Roman"/>
          <w:sz w:val="24"/>
          <w:szCs w:val="24"/>
        </w:rPr>
        <w:t>S</w:t>
      </w:r>
      <w:r w:rsidR="0003003E">
        <w:rPr>
          <w:rFonts w:ascii="Times New Roman" w:hAnsi="Times New Roman" w:cs="Times New Roman"/>
          <w:sz w:val="24"/>
          <w:szCs w:val="24"/>
        </w:rPr>
        <w:t>YD</w:t>
      </w:r>
      <w:r>
        <w:rPr>
          <w:rFonts w:ascii="Times New Roman" w:hAnsi="Times New Roman" w:cs="Times New Roman"/>
          <w:sz w:val="24"/>
          <w:szCs w:val="24"/>
        </w:rPr>
        <w:t>s</w:t>
      </w:r>
      <w:proofErr w:type="spellEnd"/>
      <w:r>
        <w:rPr>
          <w:rFonts w:ascii="Times New Roman" w:hAnsi="Times New Roman" w:cs="Times New Roman"/>
          <w:sz w:val="24"/>
          <w:szCs w:val="24"/>
        </w:rPr>
        <w:t xml:space="preserve"> igangværende akkreditering af underviserne på pædagoguddannelsen i Esbjerg skabt en fælles forståelse af uddannelsens kerneopgave:</w:t>
      </w:r>
    </w:p>
    <w:p w:rsidR="00937198" w:rsidRDefault="00937198" w:rsidP="00937198">
      <w:pPr>
        <w:rPr>
          <w:rFonts w:ascii="Times New Roman" w:hAnsi="Times New Roman" w:cs="Times New Roman"/>
          <w:sz w:val="24"/>
          <w:szCs w:val="24"/>
        </w:rPr>
      </w:pPr>
    </w:p>
    <w:p w:rsidR="00937198" w:rsidRPr="0001162E" w:rsidRDefault="00937198" w:rsidP="00937198">
      <w:pPr>
        <w:rPr>
          <w:rFonts w:ascii="Times New Roman" w:hAnsi="Times New Roman" w:cs="Times New Roman"/>
          <w:b/>
          <w:sz w:val="24"/>
          <w:szCs w:val="24"/>
        </w:rPr>
      </w:pPr>
      <w:r>
        <w:rPr>
          <w:rFonts w:ascii="Times New Roman" w:hAnsi="Times New Roman" w:cs="Times New Roman"/>
          <w:sz w:val="24"/>
          <w:szCs w:val="24"/>
        </w:rPr>
        <w:tab/>
        <w:t>”</w:t>
      </w:r>
      <w:r w:rsidRPr="00BD5B81">
        <w:rPr>
          <w:rFonts w:ascii="Times New Roman" w:hAnsi="Times New Roman" w:cs="Times New Roman"/>
          <w:i/>
          <w:sz w:val="24"/>
          <w:szCs w:val="24"/>
        </w:rPr>
        <w:t xml:space="preserve">At </w:t>
      </w:r>
      <w:r w:rsidRPr="0001162E">
        <w:rPr>
          <w:rFonts w:ascii="Times New Roman" w:hAnsi="Times New Roman" w:cs="Times New Roman"/>
          <w:i/>
          <w:iCs/>
          <w:sz w:val="24"/>
          <w:szCs w:val="24"/>
        </w:rPr>
        <w:t xml:space="preserve">danne og uddanne studerende mod et højt videns-, færdigheds- og </w:t>
      </w:r>
      <w:r>
        <w:rPr>
          <w:rFonts w:ascii="Times New Roman" w:hAnsi="Times New Roman" w:cs="Times New Roman"/>
          <w:i/>
          <w:iCs/>
          <w:sz w:val="24"/>
          <w:szCs w:val="24"/>
        </w:rPr>
        <w:tab/>
      </w:r>
      <w:r w:rsidRPr="0001162E">
        <w:rPr>
          <w:rFonts w:ascii="Times New Roman" w:hAnsi="Times New Roman" w:cs="Times New Roman"/>
          <w:i/>
          <w:iCs/>
          <w:sz w:val="24"/>
          <w:szCs w:val="24"/>
        </w:rPr>
        <w:t xml:space="preserve">refleksionsniveau rettet mod og i samarbejde med et aftagerfelt i forandring. Dette </w:t>
      </w:r>
      <w:r>
        <w:rPr>
          <w:rFonts w:ascii="Times New Roman" w:hAnsi="Times New Roman" w:cs="Times New Roman"/>
          <w:i/>
          <w:iCs/>
          <w:sz w:val="24"/>
          <w:szCs w:val="24"/>
        </w:rPr>
        <w:tab/>
      </w:r>
      <w:r w:rsidRPr="0001162E">
        <w:rPr>
          <w:rFonts w:ascii="Times New Roman" w:hAnsi="Times New Roman" w:cs="Times New Roman"/>
          <w:i/>
          <w:iCs/>
          <w:sz w:val="24"/>
          <w:szCs w:val="24"/>
        </w:rPr>
        <w:t>faciliteres via et motiverende, medskabende og kreativt læringsmiljø.</w:t>
      </w:r>
      <w:r>
        <w:rPr>
          <w:rFonts w:ascii="Times New Roman" w:hAnsi="Times New Roman" w:cs="Times New Roman"/>
          <w:i/>
          <w:iCs/>
          <w:sz w:val="24"/>
          <w:szCs w:val="24"/>
        </w:rPr>
        <w:t>”</w:t>
      </w:r>
    </w:p>
    <w:p w:rsidR="00937198" w:rsidRPr="008C0E17" w:rsidRDefault="00937198" w:rsidP="00937198">
      <w:pPr>
        <w:jc w:val="right"/>
        <w:rPr>
          <w:rFonts w:ascii="Times New Roman" w:hAnsi="Times New Roman" w:cs="Times New Roman"/>
          <w:sz w:val="28"/>
          <w:szCs w:val="24"/>
        </w:rPr>
      </w:pPr>
      <w:r>
        <w:rPr>
          <w:rFonts w:ascii="Times New Roman" w:hAnsi="Times New Roman" w:cs="Times New Roman"/>
          <w:b/>
          <w:sz w:val="32"/>
          <w:szCs w:val="24"/>
        </w:rPr>
        <w:tab/>
      </w:r>
      <w:r w:rsidRPr="001F2F49">
        <w:rPr>
          <w:rFonts w:ascii="Times New Roman" w:hAnsi="Times New Roman" w:cs="Times New Roman"/>
          <w:szCs w:val="24"/>
        </w:rPr>
        <w:t>(Kerneopgaven, Pædagoguddannelsen, UC SYD, Campus Esbjerg)</w:t>
      </w:r>
    </w:p>
    <w:p w:rsidR="00DF2C50" w:rsidRDefault="00DF2C50">
      <w:pPr>
        <w:rPr>
          <w:rFonts w:ascii="Times New Roman" w:hAnsi="Times New Roman" w:cs="Times New Roman"/>
          <w:b/>
          <w:sz w:val="24"/>
          <w:szCs w:val="24"/>
        </w:rPr>
      </w:pPr>
    </w:p>
    <w:p w:rsidR="001A6B72" w:rsidRDefault="001A6B72">
      <w:pPr>
        <w:rPr>
          <w:rFonts w:ascii="Times New Roman" w:hAnsi="Times New Roman" w:cs="Times New Roman"/>
          <w:b/>
          <w:sz w:val="24"/>
          <w:szCs w:val="24"/>
        </w:rPr>
      </w:pPr>
      <w:r>
        <w:rPr>
          <w:rFonts w:ascii="Times New Roman" w:hAnsi="Times New Roman" w:cs="Times New Roman"/>
          <w:b/>
          <w:sz w:val="24"/>
          <w:szCs w:val="24"/>
        </w:rPr>
        <w:br w:type="page"/>
      </w:r>
    </w:p>
    <w:p w:rsidR="00937198" w:rsidRPr="001F2F49" w:rsidRDefault="00937198" w:rsidP="00937198">
      <w:pPr>
        <w:rPr>
          <w:rFonts w:ascii="Times New Roman" w:hAnsi="Times New Roman" w:cs="Times New Roman"/>
          <w:b/>
          <w:sz w:val="24"/>
          <w:szCs w:val="24"/>
        </w:rPr>
      </w:pPr>
      <w:r>
        <w:rPr>
          <w:rFonts w:ascii="Times New Roman" w:hAnsi="Times New Roman" w:cs="Times New Roman"/>
          <w:b/>
          <w:sz w:val="24"/>
          <w:szCs w:val="24"/>
        </w:rPr>
        <w:lastRenderedPageBreak/>
        <w:t>Opsamling på e</w:t>
      </w:r>
      <w:r w:rsidRPr="001F2F49">
        <w:rPr>
          <w:rFonts w:ascii="Times New Roman" w:hAnsi="Times New Roman" w:cs="Times New Roman"/>
          <w:b/>
          <w:sz w:val="24"/>
          <w:szCs w:val="24"/>
        </w:rPr>
        <w:t>tnografisk undersøgelse</w:t>
      </w:r>
    </w:p>
    <w:p w:rsidR="00937198" w:rsidRDefault="00937198" w:rsidP="00937198">
      <w:pPr>
        <w:rPr>
          <w:rFonts w:ascii="Times New Roman" w:hAnsi="Times New Roman" w:cs="Times New Roman"/>
          <w:sz w:val="24"/>
          <w:szCs w:val="24"/>
        </w:rPr>
      </w:pPr>
      <w:r>
        <w:rPr>
          <w:rFonts w:ascii="Times New Roman" w:hAnsi="Times New Roman" w:cs="Times New Roman"/>
          <w:sz w:val="24"/>
          <w:szCs w:val="24"/>
        </w:rPr>
        <w:t xml:space="preserve">Med ovenstående dokumenter i fokus er der foretaget et ustruktureret interview i forhold til at identificere udfordringer og ønsker i egen uddannelse. Her kan det identificeres, at studieleder har et ønske om at vi som uddannelse til stadighed har fokus på 1) at kvalificere arbejdet med undervisningen i alle fire kvadranter i studieaktivitetsmodellen og 2) at have fokus på, at undervisning i et kvadrant kan knyttes klogt op og i sammenhæng med </w:t>
      </w:r>
      <w:r w:rsidR="001A6B72">
        <w:rPr>
          <w:rFonts w:ascii="Times New Roman" w:hAnsi="Times New Roman" w:cs="Times New Roman"/>
          <w:sz w:val="24"/>
          <w:szCs w:val="24"/>
        </w:rPr>
        <w:t xml:space="preserve">anden </w:t>
      </w:r>
      <w:r>
        <w:rPr>
          <w:rFonts w:ascii="Times New Roman" w:hAnsi="Times New Roman" w:cs="Times New Roman"/>
          <w:sz w:val="24"/>
          <w:szCs w:val="24"/>
        </w:rPr>
        <w:t xml:space="preserve">undervisning i </w:t>
      </w:r>
      <w:r w:rsidR="001A6B72">
        <w:rPr>
          <w:rFonts w:ascii="Times New Roman" w:hAnsi="Times New Roman" w:cs="Times New Roman"/>
          <w:sz w:val="24"/>
          <w:szCs w:val="24"/>
        </w:rPr>
        <w:t>samme eller andet kvadrant</w:t>
      </w:r>
      <w:r>
        <w:rPr>
          <w:rFonts w:ascii="Times New Roman" w:hAnsi="Times New Roman" w:cs="Times New Roman"/>
          <w:sz w:val="24"/>
          <w:szCs w:val="24"/>
        </w:rPr>
        <w:t>. Dette skal kobles med en beskrevet kerneopgave, som har fokus på samarbejdet med og forandringer i aftagerfelt samt det forhold, at vi sammen har bundet hinanden op på at skabe et motiverende og kreativt læringsmiljø.</w:t>
      </w:r>
    </w:p>
    <w:p w:rsidR="00937198" w:rsidRDefault="00937198" w:rsidP="00937198">
      <w:pPr>
        <w:rPr>
          <w:rFonts w:ascii="Times New Roman" w:hAnsi="Times New Roman" w:cs="Times New Roman"/>
          <w:sz w:val="24"/>
          <w:szCs w:val="24"/>
        </w:rPr>
      </w:pPr>
    </w:p>
    <w:p w:rsidR="00937198" w:rsidRPr="0049140D" w:rsidRDefault="00937198" w:rsidP="00937198">
      <w:pPr>
        <w:rPr>
          <w:rFonts w:ascii="Times New Roman" w:hAnsi="Times New Roman" w:cs="Times New Roman"/>
          <w:b/>
          <w:sz w:val="24"/>
          <w:szCs w:val="24"/>
        </w:rPr>
      </w:pPr>
      <w:r w:rsidRPr="0049140D">
        <w:rPr>
          <w:rFonts w:ascii="Times New Roman" w:hAnsi="Times New Roman" w:cs="Times New Roman"/>
          <w:b/>
          <w:sz w:val="24"/>
          <w:szCs w:val="24"/>
        </w:rPr>
        <w:t>Udfordring</w:t>
      </w:r>
    </w:p>
    <w:p w:rsidR="00937198" w:rsidRDefault="00937198" w:rsidP="00937198">
      <w:pPr>
        <w:rPr>
          <w:rFonts w:ascii="Times New Roman" w:hAnsi="Times New Roman" w:cs="Times New Roman"/>
          <w:sz w:val="24"/>
          <w:szCs w:val="24"/>
        </w:rPr>
      </w:pPr>
      <w:r>
        <w:rPr>
          <w:rFonts w:ascii="Times New Roman" w:hAnsi="Times New Roman" w:cs="Times New Roman"/>
          <w:sz w:val="24"/>
          <w:szCs w:val="24"/>
        </w:rPr>
        <w:t xml:space="preserve">Med ovenstående i fokus er udfordringen herfra at skabe undervisning, der kan give anledning til at udfordre vanlige mønstre i undervisningen mellem studieaktivitetsmodellens kvadranter, og som kan understøtte intensionerne med et motiverende og kreativt læringsmiljø. </w:t>
      </w:r>
    </w:p>
    <w:p w:rsidR="00937198" w:rsidRDefault="00937198" w:rsidP="00937198">
      <w:pPr>
        <w:rPr>
          <w:rFonts w:ascii="Times New Roman" w:hAnsi="Times New Roman" w:cs="Times New Roman"/>
          <w:sz w:val="24"/>
          <w:szCs w:val="24"/>
        </w:rPr>
      </w:pPr>
    </w:p>
    <w:p w:rsidR="00937198" w:rsidRPr="007B18E8" w:rsidRDefault="00937198" w:rsidP="00937198">
      <w:pPr>
        <w:rPr>
          <w:rFonts w:ascii="Times New Roman" w:hAnsi="Times New Roman" w:cs="Times New Roman"/>
          <w:b/>
          <w:sz w:val="24"/>
          <w:szCs w:val="24"/>
        </w:rPr>
      </w:pPr>
      <w:r w:rsidRPr="007B18E8">
        <w:rPr>
          <w:rFonts w:ascii="Times New Roman" w:hAnsi="Times New Roman" w:cs="Times New Roman"/>
          <w:b/>
          <w:sz w:val="24"/>
          <w:szCs w:val="24"/>
        </w:rPr>
        <w:t>Målgruppen for udfordringen</w:t>
      </w:r>
    </w:p>
    <w:p w:rsidR="00937198" w:rsidRPr="00FF35E1" w:rsidRDefault="00937198" w:rsidP="00937198">
      <w:pPr>
        <w:rPr>
          <w:rFonts w:ascii="Times New Roman" w:hAnsi="Times New Roman" w:cs="Times New Roman"/>
          <w:sz w:val="24"/>
          <w:szCs w:val="24"/>
        </w:rPr>
      </w:pPr>
      <w:r>
        <w:rPr>
          <w:rFonts w:ascii="Times New Roman" w:hAnsi="Times New Roman" w:cs="Times New Roman"/>
          <w:sz w:val="24"/>
          <w:szCs w:val="24"/>
        </w:rPr>
        <w:t xml:space="preserve">Primære målgruppe for udfordringen er undervisere og pædagogisk ledelse, idet udfordringen bliver at skabe et </w:t>
      </w:r>
      <w:proofErr w:type="spellStart"/>
      <w:r>
        <w:rPr>
          <w:rFonts w:ascii="Times New Roman" w:hAnsi="Times New Roman" w:cs="Times New Roman"/>
          <w:sz w:val="24"/>
          <w:szCs w:val="24"/>
        </w:rPr>
        <w:t>entreprenørielt</w:t>
      </w:r>
      <w:proofErr w:type="spellEnd"/>
      <w:r>
        <w:rPr>
          <w:rFonts w:ascii="Times New Roman" w:hAnsi="Times New Roman" w:cs="Times New Roman"/>
          <w:sz w:val="24"/>
          <w:szCs w:val="24"/>
        </w:rPr>
        <w:t xml:space="preserve"> eksempel på, hvordan kvadrant 1 undervisning på en fællessamling kan være motiverende og danne et kreativt udgangspunkt for anden undervisning i alle øvrige kvadranter. </w:t>
      </w:r>
    </w:p>
    <w:p w:rsidR="00937198" w:rsidRDefault="00937198" w:rsidP="00937198">
      <w:pPr>
        <w:rPr>
          <w:rFonts w:ascii="Times New Roman" w:hAnsi="Times New Roman" w:cs="Times New Roman"/>
          <w:sz w:val="24"/>
          <w:szCs w:val="24"/>
        </w:rPr>
      </w:pPr>
    </w:p>
    <w:p w:rsidR="00937198" w:rsidRDefault="00937198" w:rsidP="00937198">
      <w:pPr>
        <w:rPr>
          <w:rFonts w:ascii="Times New Roman" w:hAnsi="Times New Roman" w:cs="Times New Roman"/>
          <w:b/>
          <w:sz w:val="24"/>
          <w:szCs w:val="24"/>
        </w:rPr>
      </w:pPr>
      <w:r>
        <w:rPr>
          <w:rFonts w:ascii="Times New Roman" w:hAnsi="Times New Roman" w:cs="Times New Roman"/>
          <w:b/>
          <w:sz w:val="24"/>
          <w:szCs w:val="24"/>
        </w:rPr>
        <w:t xml:space="preserve">At sætte egne ressourcer i spil </w:t>
      </w:r>
      <w:r w:rsidR="006C2A8F">
        <w:rPr>
          <w:rFonts w:ascii="Times New Roman" w:hAnsi="Times New Roman" w:cs="Times New Roman"/>
          <w:b/>
          <w:sz w:val="24"/>
          <w:szCs w:val="24"/>
        </w:rPr>
        <w:t>– middelstyret tænkning: P</w:t>
      </w:r>
      <w:r w:rsidR="002353CE">
        <w:rPr>
          <w:rFonts w:ascii="Times New Roman" w:hAnsi="Times New Roman" w:cs="Times New Roman"/>
          <w:b/>
          <w:sz w:val="24"/>
          <w:szCs w:val="24"/>
        </w:rPr>
        <w:t>rocessen</w:t>
      </w:r>
    </w:p>
    <w:p w:rsidR="00296266" w:rsidRDefault="002353CE" w:rsidP="00937198">
      <w:pPr>
        <w:rPr>
          <w:rFonts w:ascii="Times New Roman" w:hAnsi="Times New Roman" w:cs="Times New Roman"/>
          <w:sz w:val="24"/>
          <w:szCs w:val="24"/>
        </w:rPr>
      </w:pPr>
      <w:proofErr w:type="spellStart"/>
      <w:r>
        <w:rPr>
          <w:rFonts w:ascii="Times New Roman" w:hAnsi="Times New Roman" w:cs="Times New Roman"/>
          <w:sz w:val="24"/>
          <w:szCs w:val="24"/>
        </w:rPr>
        <w:t>Sarasvaty</w:t>
      </w:r>
      <w:proofErr w:type="spellEnd"/>
      <w:r>
        <w:rPr>
          <w:rFonts w:ascii="Times New Roman" w:hAnsi="Times New Roman" w:cs="Times New Roman"/>
          <w:sz w:val="24"/>
          <w:szCs w:val="24"/>
        </w:rPr>
        <w:t xml:space="preserve"> taler om, at: </w:t>
      </w:r>
    </w:p>
    <w:p w:rsidR="00296266" w:rsidRDefault="00296266" w:rsidP="00937198">
      <w:pPr>
        <w:rPr>
          <w:rFonts w:ascii="Times New Roman" w:hAnsi="Times New Roman" w:cs="Times New Roman"/>
          <w:sz w:val="24"/>
          <w:szCs w:val="24"/>
        </w:rPr>
      </w:pPr>
      <w:r>
        <w:rPr>
          <w:rFonts w:ascii="Times New Roman" w:hAnsi="Times New Roman" w:cs="Times New Roman"/>
          <w:sz w:val="24"/>
          <w:szCs w:val="24"/>
        </w:rPr>
        <w:tab/>
      </w:r>
      <w:r w:rsidRPr="00296266">
        <w:rPr>
          <w:rFonts w:ascii="Times New Roman" w:hAnsi="Times New Roman" w:cs="Times New Roman"/>
          <w:i/>
          <w:sz w:val="24"/>
          <w:szCs w:val="24"/>
        </w:rPr>
        <w:t>”</w:t>
      </w:r>
      <w:r w:rsidR="002353CE" w:rsidRPr="00296266">
        <w:rPr>
          <w:rFonts w:ascii="Times New Roman" w:hAnsi="Times New Roman" w:cs="Times New Roman"/>
          <w:i/>
          <w:sz w:val="24"/>
          <w:szCs w:val="24"/>
        </w:rPr>
        <w:t xml:space="preserve">Alle entreprenører begynder med tre former for midler: 1) hvem de er – deres </w:t>
      </w:r>
      <w:r w:rsidRPr="00296266">
        <w:rPr>
          <w:rFonts w:ascii="Times New Roman" w:hAnsi="Times New Roman" w:cs="Times New Roman"/>
          <w:i/>
          <w:sz w:val="24"/>
          <w:szCs w:val="24"/>
        </w:rPr>
        <w:tab/>
      </w:r>
      <w:r w:rsidR="002353CE" w:rsidRPr="00296266">
        <w:rPr>
          <w:rFonts w:ascii="Times New Roman" w:hAnsi="Times New Roman" w:cs="Times New Roman"/>
          <w:i/>
          <w:sz w:val="24"/>
          <w:szCs w:val="24"/>
        </w:rPr>
        <w:t xml:space="preserve">karaktertræk, deres præferencer og evner, 2) hvad de ved – deres uddannelse, </w:t>
      </w:r>
      <w:r w:rsidRPr="00296266">
        <w:rPr>
          <w:rFonts w:ascii="Times New Roman" w:hAnsi="Times New Roman" w:cs="Times New Roman"/>
          <w:i/>
          <w:sz w:val="24"/>
          <w:szCs w:val="24"/>
        </w:rPr>
        <w:tab/>
      </w:r>
      <w:r w:rsidR="002353CE" w:rsidRPr="00296266">
        <w:rPr>
          <w:rFonts w:ascii="Times New Roman" w:hAnsi="Times New Roman" w:cs="Times New Roman"/>
          <w:i/>
          <w:sz w:val="24"/>
          <w:szCs w:val="24"/>
        </w:rPr>
        <w:t xml:space="preserve">oplæring, ekspertise og deres erfaring, og 3) hvem de kender – deres sociale og </w:t>
      </w:r>
      <w:r w:rsidRPr="00296266">
        <w:rPr>
          <w:rFonts w:ascii="Times New Roman" w:hAnsi="Times New Roman" w:cs="Times New Roman"/>
          <w:i/>
          <w:sz w:val="24"/>
          <w:szCs w:val="24"/>
        </w:rPr>
        <w:tab/>
      </w:r>
      <w:r w:rsidR="002353CE" w:rsidRPr="00296266">
        <w:rPr>
          <w:rFonts w:ascii="Times New Roman" w:hAnsi="Times New Roman" w:cs="Times New Roman"/>
          <w:i/>
          <w:sz w:val="24"/>
          <w:szCs w:val="24"/>
        </w:rPr>
        <w:t>professionelle netværk”.</w:t>
      </w:r>
      <w:r w:rsidR="002353CE">
        <w:rPr>
          <w:rFonts w:ascii="Times New Roman" w:hAnsi="Times New Roman" w:cs="Times New Roman"/>
          <w:sz w:val="24"/>
          <w:szCs w:val="24"/>
        </w:rPr>
        <w:t xml:space="preserve"> </w:t>
      </w:r>
    </w:p>
    <w:p w:rsidR="00296266" w:rsidRDefault="00296266" w:rsidP="009371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2A8F">
        <w:rPr>
          <w:rFonts w:ascii="Times New Roman" w:hAnsi="Times New Roman" w:cs="Times New Roman"/>
          <w:sz w:val="24"/>
          <w:szCs w:val="24"/>
        </w:rPr>
        <w:t>(</w:t>
      </w:r>
      <w:proofErr w:type="spellStart"/>
      <w:r w:rsidR="006C2A8F">
        <w:rPr>
          <w:rFonts w:ascii="Times New Roman" w:hAnsi="Times New Roman" w:cs="Times New Roman"/>
          <w:sz w:val="24"/>
          <w:szCs w:val="24"/>
        </w:rPr>
        <w:t>Sarasvathy</w:t>
      </w:r>
      <w:proofErr w:type="spellEnd"/>
      <w:r w:rsidR="006C2A8F">
        <w:rPr>
          <w:rFonts w:ascii="Times New Roman" w:hAnsi="Times New Roman" w:cs="Times New Roman"/>
          <w:sz w:val="24"/>
          <w:szCs w:val="24"/>
        </w:rPr>
        <w:t>, 2012, s. 38)</w:t>
      </w:r>
    </w:p>
    <w:p w:rsidR="00296266" w:rsidRDefault="00296266" w:rsidP="00937198">
      <w:pPr>
        <w:rPr>
          <w:rFonts w:ascii="Times New Roman" w:hAnsi="Times New Roman" w:cs="Times New Roman"/>
          <w:sz w:val="24"/>
          <w:szCs w:val="24"/>
        </w:rPr>
      </w:pPr>
    </w:p>
    <w:p w:rsidR="00937198" w:rsidRDefault="006C2A8F" w:rsidP="00937198">
      <w:pPr>
        <w:rPr>
          <w:rFonts w:ascii="Times New Roman" w:hAnsi="Times New Roman" w:cs="Times New Roman"/>
          <w:sz w:val="24"/>
          <w:szCs w:val="24"/>
        </w:rPr>
      </w:pPr>
      <w:r>
        <w:rPr>
          <w:rFonts w:ascii="Times New Roman" w:hAnsi="Times New Roman" w:cs="Times New Roman"/>
          <w:sz w:val="24"/>
          <w:szCs w:val="24"/>
        </w:rPr>
        <w:t xml:space="preserve">Det har i </w:t>
      </w:r>
      <w:r w:rsidR="00296266">
        <w:rPr>
          <w:rFonts w:ascii="Times New Roman" w:hAnsi="Times New Roman" w:cs="Times New Roman"/>
          <w:sz w:val="24"/>
          <w:szCs w:val="24"/>
        </w:rPr>
        <w:t>projekt</w:t>
      </w:r>
      <w:r>
        <w:rPr>
          <w:rFonts w:ascii="Times New Roman" w:hAnsi="Times New Roman" w:cs="Times New Roman"/>
          <w:sz w:val="24"/>
          <w:szCs w:val="24"/>
        </w:rPr>
        <w:t>et</w:t>
      </w:r>
      <w:r w:rsidR="00296266">
        <w:rPr>
          <w:rFonts w:ascii="Times New Roman" w:hAnsi="Times New Roman" w:cs="Times New Roman"/>
          <w:sz w:val="24"/>
          <w:szCs w:val="24"/>
        </w:rPr>
        <w:t xml:space="preserve"> givet</w:t>
      </w:r>
      <w:r w:rsidR="002353CE" w:rsidRPr="00AA0032">
        <w:rPr>
          <w:rFonts w:ascii="Times New Roman" w:hAnsi="Times New Roman" w:cs="Times New Roman"/>
          <w:sz w:val="24"/>
          <w:szCs w:val="24"/>
        </w:rPr>
        <w:t xml:space="preserve"> anledning til</w:t>
      </w:r>
      <w:r w:rsidR="002353CE">
        <w:rPr>
          <w:rFonts w:ascii="Times New Roman" w:hAnsi="Times New Roman" w:cs="Times New Roman"/>
          <w:sz w:val="24"/>
          <w:szCs w:val="24"/>
        </w:rPr>
        <w:t xml:space="preserve"> </w:t>
      </w:r>
      <w:r w:rsidR="00296266">
        <w:rPr>
          <w:rFonts w:ascii="Times New Roman" w:hAnsi="Times New Roman" w:cs="Times New Roman"/>
          <w:sz w:val="24"/>
          <w:szCs w:val="24"/>
        </w:rPr>
        <w:t xml:space="preserve">at </w:t>
      </w:r>
      <w:r w:rsidR="002353CE">
        <w:rPr>
          <w:rFonts w:ascii="Times New Roman" w:hAnsi="Times New Roman" w:cs="Times New Roman"/>
          <w:sz w:val="24"/>
          <w:szCs w:val="24"/>
        </w:rPr>
        <w:t>indd</w:t>
      </w:r>
      <w:r w:rsidR="00296266">
        <w:rPr>
          <w:rFonts w:ascii="Times New Roman" w:hAnsi="Times New Roman" w:cs="Times New Roman"/>
          <w:sz w:val="24"/>
          <w:szCs w:val="24"/>
        </w:rPr>
        <w:t xml:space="preserve">rage egen optagethed af teater og erfaringer med amatørteater i bred forstand på og uden for scenen. Qua eget </w:t>
      </w:r>
      <w:r>
        <w:rPr>
          <w:rFonts w:ascii="Times New Roman" w:hAnsi="Times New Roman" w:cs="Times New Roman"/>
          <w:sz w:val="24"/>
          <w:szCs w:val="24"/>
        </w:rPr>
        <w:t>engagement</w:t>
      </w:r>
      <w:r w:rsidR="00296266">
        <w:rPr>
          <w:rFonts w:ascii="Times New Roman" w:hAnsi="Times New Roman" w:cs="Times New Roman"/>
          <w:sz w:val="24"/>
          <w:szCs w:val="24"/>
        </w:rPr>
        <w:t xml:space="preserve"> i en teaterforening, hvor en syrisk teatergruppe </w:t>
      </w:r>
      <w:r w:rsidR="00937198">
        <w:rPr>
          <w:rFonts w:ascii="Times New Roman" w:hAnsi="Times New Roman" w:cs="Times New Roman"/>
          <w:sz w:val="24"/>
          <w:szCs w:val="24"/>
        </w:rPr>
        <w:t>ha</w:t>
      </w:r>
      <w:r w:rsidR="00296266">
        <w:rPr>
          <w:rFonts w:ascii="Times New Roman" w:hAnsi="Times New Roman" w:cs="Times New Roman"/>
          <w:sz w:val="24"/>
          <w:szCs w:val="24"/>
        </w:rPr>
        <w:t xml:space="preserve">r været tilknyttet </w:t>
      </w:r>
      <w:r>
        <w:rPr>
          <w:rFonts w:ascii="Times New Roman" w:hAnsi="Times New Roman" w:cs="Times New Roman"/>
          <w:sz w:val="24"/>
          <w:szCs w:val="24"/>
        </w:rPr>
        <w:t>til</w:t>
      </w:r>
      <w:r w:rsidR="00296266">
        <w:rPr>
          <w:rFonts w:ascii="Times New Roman" w:hAnsi="Times New Roman" w:cs="Times New Roman"/>
          <w:sz w:val="24"/>
          <w:szCs w:val="24"/>
        </w:rPr>
        <w:t xml:space="preserve"> et projekt, som er kommunalt- og fondsfinansieret </w:t>
      </w:r>
      <w:r w:rsidR="00937198">
        <w:rPr>
          <w:rFonts w:ascii="Times New Roman" w:hAnsi="Times New Roman" w:cs="Times New Roman"/>
          <w:sz w:val="24"/>
          <w:szCs w:val="24"/>
        </w:rPr>
        <w:t>med henbl</w:t>
      </w:r>
      <w:r w:rsidR="00BD5B81">
        <w:rPr>
          <w:rFonts w:ascii="Times New Roman" w:hAnsi="Times New Roman" w:cs="Times New Roman"/>
          <w:sz w:val="24"/>
          <w:szCs w:val="24"/>
        </w:rPr>
        <w:t>ik på integration</w:t>
      </w:r>
      <w:r>
        <w:rPr>
          <w:rFonts w:ascii="Times New Roman" w:hAnsi="Times New Roman" w:cs="Times New Roman"/>
          <w:sz w:val="24"/>
          <w:szCs w:val="24"/>
        </w:rPr>
        <w:t>, er identificeret et element til inddragelse på en fællessamling</w:t>
      </w:r>
      <w:r w:rsidR="00937198">
        <w:rPr>
          <w:rFonts w:ascii="Times New Roman" w:hAnsi="Times New Roman" w:cs="Times New Roman"/>
          <w:sz w:val="24"/>
          <w:szCs w:val="24"/>
        </w:rPr>
        <w:t>. Teater kan være en fantastisk inspiration til mange læreprocesser, da det kan sætte følelser i spil. Med eg</w:t>
      </w:r>
      <w:r w:rsidR="00296266">
        <w:rPr>
          <w:rFonts w:ascii="Times New Roman" w:hAnsi="Times New Roman" w:cs="Times New Roman"/>
          <w:sz w:val="24"/>
          <w:szCs w:val="24"/>
        </w:rPr>
        <w:t>ne</w:t>
      </w:r>
      <w:r w:rsidR="00937198">
        <w:rPr>
          <w:rFonts w:ascii="Times New Roman" w:hAnsi="Times New Roman" w:cs="Times New Roman"/>
          <w:sz w:val="24"/>
          <w:szCs w:val="24"/>
        </w:rPr>
        <w:t xml:space="preserve"> (stærke og svage bånd) og øvrige aktørers netværk i spil kan dette kobles, således at der potentielt kan skabes et undervisningselement af særdeles kreativ karakter.</w:t>
      </w:r>
      <w:r w:rsidR="00DF2C50">
        <w:rPr>
          <w:rFonts w:ascii="Times New Roman" w:hAnsi="Times New Roman" w:cs="Times New Roman"/>
          <w:sz w:val="24"/>
          <w:szCs w:val="24"/>
        </w:rPr>
        <w:t xml:space="preserve"> </w:t>
      </w:r>
      <w:r w:rsidR="004B466B">
        <w:rPr>
          <w:rFonts w:ascii="Times New Roman" w:hAnsi="Times New Roman" w:cs="Times New Roman"/>
          <w:sz w:val="24"/>
          <w:szCs w:val="24"/>
        </w:rPr>
        <w:t>Denne tilgan</w:t>
      </w:r>
      <w:r w:rsidR="00FE53B9">
        <w:rPr>
          <w:rFonts w:ascii="Times New Roman" w:hAnsi="Times New Roman" w:cs="Times New Roman"/>
          <w:sz w:val="24"/>
          <w:szCs w:val="24"/>
        </w:rPr>
        <w:t xml:space="preserve">g har været i spil inspireret af </w:t>
      </w:r>
      <w:proofErr w:type="spellStart"/>
      <w:r w:rsidR="00FE53B9">
        <w:rPr>
          <w:rFonts w:ascii="Times New Roman" w:hAnsi="Times New Roman" w:cs="Times New Roman"/>
          <w:sz w:val="24"/>
          <w:szCs w:val="24"/>
        </w:rPr>
        <w:t>Ruefs</w:t>
      </w:r>
      <w:proofErr w:type="spellEnd"/>
      <w:r w:rsidR="00FE53B9">
        <w:rPr>
          <w:rFonts w:ascii="Times New Roman" w:hAnsi="Times New Roman" w:cs="Times New Roman"/>
          <w:sz w:val="24"/>
          <w:szCs w:val="24"/>
        </w:rPr>
        <w:t xml:space="preserve"> pointe om, at aktører, der baserer sig på stærke bånd har mindre sandsynlighed </w:t>
      </w:r>
      <w:r w:rsidR="00FE53B9">
        <w:rPr>
          <w:rFonts w:ascii="Times New Roman" w:hAnsi="Times New Roman" w:cs="Times New Roman"/>
          <w:sz w:val="24"/>
          <w:szCs w:val="24"/>
        </w:rPr>
        <w:lastRenderedPageBreak/>
        <w:t>for at være innovative end aktører, der baserer sig på svage bånd. Der fokuseres bl.a. på, at for at begrænse konformiteten er det også vigtigt med svage bånd (</w:t>
      </w:r>
      <w:proofErr w:type="spellStart"/>
      <w:r w:rsidR="00FE53B9">
        <w:rPr>
          <w:rFonts w:ascii="Times New Roman" w:hAnsi="Times New Roman" w:cs="Times New Roman"/>
          <w:sz w:val="24"/>
          <w:szCs w:val="24"/>
        </w:rPr>
        <w:t>Ruef</w:t>
      </w:r>
      <w:proofErr w:type="spellEnd"/>
      <w:r w:rsidR="00FE53B9">
        <w:rPr>
          <w:rFonts w:ascii="Times New Roman" w:hAnsi="Times New Roman" w:cs="Times New Roman"/>
          <w:sz w:val="24"/>
          <w:szCs w:val="24"/>
        </w:rPr>
        <w:t>, 2002)</w:t>
      </w:r>
      <w:r w:rsidR="00FE53B9">
        <w:rPr>
          <w:rStyle w:val="Fodnotehenvisning"/>
          <w:rFonts w:ascii="Times New Roman" w:hAnsi="Times New Roman" w:cs="Times New Roman"/>
          <w:sz w:val="24"/>
          <w:szCs w:val="24"/>
        </w:rPr>
        <w:footnoteReference w:id="1"/>
      </w:r>
      <w:r w:rsidR="00FE53B9">
        <w:rPr>
          <w:rFonts w:ascii="Times New Roman" w:hAnsi="Times New Roman" w:cs="Times New Roman"/>
          <w:sz w:val="24"/>
          <w:szCs w:val="24"/>
        </w:rPr>
        <w:t xml:space="preserve">. </w:t>
      </w:r>
      <w:r w:rsidR="00296266">
        <w:rPr>
          <w:rFonts w:ascii="Times New Roman" w:hAnsi="Times New Roman" w:cs="Times New Roman"/>
          <w:sz w:val="24"/>
          <w:szCs w:val="24"/>
        </w:rPr>
        <w:t>Samtidig har dette projekt været båret på et mindset om, at uforudsete begivenheder kan forvandles til noget profitabelt</w:t>
      </w:r>
      <w:r w:rsidR="004B466B">
        <w:rPr>
          <w:rFonts w:ascii="Times New Roman" w:hAnsi="Times New Roman" w:cs="Times New Roman"/>
          <w:sz w:val="24"/>
          <w:szCs w:val="24"/>
        </w:rPr>
        <w:t xml:space="preserve"> (</w:t>
      </w:r>
      <w:proofErr w:type="spellStart"/>
      <w:r w:rsidR="004B466B">
        <w:rPr>
          <w:rFonts w:ascii="Times New Roman" w:hAnsi="Times New Roman" w:cs="Times New Roman"/>
          <w:sz w:val="24"/>
          <w:szCs w:val="24"/>
        </w:rPr>
        <w:t>Sarasvathy</w:t>
      </w:r>
      <w:proofErr w:type="spellEnd"/>
      <w:r w:rsidR="004B466B">
        <w:rPr>
          <w:rFonts w:ascii="Times New Roman" w:hAnsi="Times New Roman" w:cs="Times New Roman"/>
          <w:sz w:val="24"/>
          <w:szCs w:val="24"/>
        </w:rPr>
        <w:t>, 2012, s. 42).</w:t>
      </w:r>
      <w:r w:rsidR="00296266">
        <w:rPr>
          <w:rFonts w:ascii="Times New Roman" w:hAnsi="Times New Roman" w:cs="Times New Roman"/>
          <w:sz w:val="24"/>
          <w:szCs w:val="24"/>
        </w:rPr>
        <w:t xml:space="preserve"> Det har i projektet givet anledning til: </w:t>
      </w:r>
      <w:r w:rsidR="00FE53B9">
        <w:rPr>
          <w:rFonts w:ascii="Times New Roman" w:hAnsi="Times New Roman" w:cs="Times New Roman"/>
          <w:sz w:val="24"/>
          <w:szCs w:val="24"/>
        </w:rPr>
        <w:t>Undervisningen for projektet blev fællessamlinger som undervisningsfænomen, d</w:t>
      </w:r>
      <w:r w:rsidR="004B466B">
        <w:rPr>
          <w:rFonts w:ascii="Times New Roman" w:hAnsi="Times New Roman" w:cs="Times New Roman"/>
          <w:sz w:val="24"/>
          <w:szCs w:val="24"/>
        </w:rPr>
        <w:t>eltagelse</w:t>
      </w:r>
      <w:r w:rsidR="00296266">
        <w:rPr>
          <w:rFonts w:ascii="Times New Roman" w:hAnsi="Times New Roman" w:cs="Times New Roman"/>
          <w:sz w:val="24"/>
          <w:szCs w:val="24"/>
        </w:rPr>
        <w:t xml:space="preserve"> af 3 hold fra sprogskolen i Esbjerg samt venner og familie til skuespillerne</w:t>
      </w:r>
      <w:r w:rsidR="004B466B">
        <w:rPr>
          <w:rFonts w:ascii="Times New Roman" w:hAnsi="Times New Roman" w:cs="Times New Roman"/>
          <w:sz w:val="24"/>
          <w:szCs w:val="24"/>
        </w:rPr>
        <w:t xml:space="preserve">, invitation af socialrådgiver- og læreruddannelsen samt øvrige ansatte på UC SYD. Tilkobling af professionel lys- og lydtekniker, et familiemedlem mm. </w:t>
      </w:r>
    </w:p>
    <w:p w:rsidR="00937198" w:rsidRDefault="00937198" w:rsidP="00937198">
      <w:pPr>
        <w:rPr>
          <w:rFonts w:ascii="Times New Roman" w:hAnsi="Times New Roman" w:cs="Times New Roman"/>
          <w:sz w:val="24"/>
          <w:szCs w:val="24"/>
        </w:rPr>
      </w:pPr>
    </w:p>
    <w:p w:rsidR="00937198" w:rsidRDefault="00937198" w:rsidP="00937198">
      <w:pPr>
        <w:rPr>
          <w:rFonts w:ascii="Times New Roman" w:hAnsi="Times New Roman" w:cs="Times New Roman"/>
          <w:b/>
          <w:sz w:val="24"/>
          <w:szCs w:val="24"/>
        </w:rPr>
      </w:pPr>
      <w:r>
        <w:rPr>
          <w:rFonts w:ascii="Times New Roman" w:hAnsi="Times New Roman" w:cs="Times New Roman"/>
          <w:b/>
          <w:sz w:val="24"/>
          <w:szCs w:val="24"/>
        </w:rPr>
        <w:t>A</w:t>
      </w:r>
      <w:r w:rsidRPr="007166A1">
        <w:rPr>
          <w:rFonts w:ascii="Times New Roman" w:hAnsi="Times New Roman" w:cs="Times New Roman"/>
          <w:b/>
          <w:sz w:val="24"/>
          <w:szCs w:val="24"/>
        </w:rPr>
        <w:t>ndre i o</w:t>
      </w:r>
      <w:r>
        <w:rPr>
          <w:rFonts w:ascii="Times New Roman" w:hAnsi="Times New Roman" w:cs="Times New Roman"/>
          <w:b/>
          <w:sz w:val="24"/>
          <w:szCs w:val="24"/>
        </w:rPr>
        <w:t>rganisationens syn på udfordringen</w:t>
      </w:r>
    </w:p>
    <w:p w:rsidR="00937198" w:rsidRDefault="00937198" w:rsidP="00937198">
      <w:pPr>
        <w:rPr>
          <w:rFonts w:ascii="Times New Roman" w:hAnsi="Times New Roman" w:cs="Times New Roman"/>
          <w:sz w:val="24"/>
          <w:szCs w:val="24"/>
        </w:rPr>
      </w:pPr>
      <w:r>
        <w:rPr>
          <w:rFonts w:ascii="Times New Roman" w:hAnsi="Times New Roman" w:cs="Times New Roman"/>
          <w:sz w:val="24"/>
          <w:szCs w:val="24"/>
        </w:rPr>
        <w:t>Relevansen af tiltaget er afprøvet i forhold</w:t>
      </w:r>
      <w:r w:rsidR="001A6B72">
        <w:rPr>
          <w:rFonts w:ascii="Times New Roman" w:hAnsi="Times New Roman" w:cs="Times New Roman"/>
          <w:sz w:val="24"/>
          <w:szCs w:val="24"/>
        </w:rPr>
        <w:t xml:space="preserve"> til underviserkollegiet på et </w:t>
      </w:r>
      <w:proofErr w:type="spellStart"/>
      <w:r w:rsidR="001A6B72">
        <w:rPr>
          <w:rFonts w:ascii="Times New Roman" w:hAnsi="Times New Roman" w:cs="Times New Roman"/>
          <w:sz w:val="24"/>
          <w:szCs w:val="24"/>
        </w:rPr>
        <w:t>M</w:t>
      </w:r>
      <w:r>
        <w:rPr>
          <w:rFonts w:ascii="Times New Roman" w:hAnsi="Times New Roman" w:cs="Times New Roman"/>
          <w:sz w:val="24"/>
          <w:szCs w:val="24"/>
        </w:rPr>
        <w:t>edarbejderforumsmøde</w:t>
      </w:r>
      <w:proofErr w:type="spellEnd"/>
      <w:r>
        <w:rPr>
          <w:rFonts w:ascii="Times New Roman" w:hAnsi="Times New Roman" w:cs="Times New Roman"/>
          <w:sz w:val="24"/>
          <w:szCs w:val="24"/>
        </w:rPr>
        <w:t>. Her er det underviserkollegiets og den pædagogiske ledelses tilbagemelding, at det har stor relevans, at det er yderst spændende, og at undervisere, der har mulighed for at koble sig på med hold</w:t>
      </w:r>
      <w:r w:rsidR="00BD5B81">
        <w:rPr>
          <w:rFonts w:ascii="Times New Roman" w:hAnsi="Times New Roman" w:cs="Times New Roman"/>
          <w:sz w:val="24"/>
          <w:szCs w:val="24"/>
        </w:rPr>
        <w:t>,</w:t>
      </w:r>
      <w:r>
        <w:rPr>
          <w:rFonts w:ascii="Times New Roman" w:hAnsi="Times New Roman" w:cs="Times New Roman"/>
          <w:sz w:val="24"/>
          <w:szCs w:val="24"/>
        </w:rPr>
        <w:t xml:space="preserve"> vil gøre det i forhold til at se teaterstykket</w:t>
      </w:r>
      <w:r w:rsidR="0066413F">
        <w:rPr>
          <w:rFonts w:ascii="Times New Roman" w:hAnsi="Times New Roman" w:cs="Times New Roman"/>
          <w:sz w:val="24"/>
          <w:szCs w:val="24"/>
        </w:rPr>
        <w:t xml:space="preserve"> og inddrage det i undervisningen</w:t>
      </w:r>
      <w:r>
        <w:rPr>
          <w:rFonts w:ascii="Times New Roman" w:hAnsi="Times New Roman" w:cs="Times New Roman"/>
          <w:sz w:val="24"/>
          <w:szCs w:val="24"/>
        </w:rPr>
        <w:t>.</w:t>
      </w:r>
      <w:r w:rsidR="001A6B72">
        <w:rPr>
          <w:rFonts w:ascii="Times New Roman" w:hAnsi="Times New Roman" w:cs="Times New Roman"/>
          <w:sz w:val="24"/>
          <w:szCs w:val="24"/>
        </w:rPr>
        <w:t xml:space="preserve"> </w:t>
      </w:r>
      <w:r>
        <w:rPr>
          <w:rFonts w:ascii="Times New Roman" w:hAnsi="Times New Roman" w:cs="Times New Roman"/>
          <w:sz w:val="24"/>
          <w:szCs w:val="24"/>
        </w:rPr>
        <w:t>Udfordringen bliver, hvordan teaterstykket som et undervisningselement kan bæres til et eller flere af studieaktivitetsmodellens kvadranter. Det giver anledning til fremadrettet at have fokus på udvikling af et didaktisk tiltag / en didaktisk metode, som kan inspirere underviserne til anvendelse i den efterfølgende undervisning. Endvidere bør der være fokus på at opsamle og udvikle en model for, hvordan erfaringerne fra dette konkrete tiltag kan generere erfaringer til kvalificering af fællessamlinger fremadrettet</w:t>
      </w:r>
      <w:r w:rsidR="009A0739">
        <w:rPr>
          <w:rFonts w:ascii="Times New Roman" w:hAnsi="Times New Roman" w:cs="Times New Roman"/>
          <w:sz w:val="24"/>
          <w:szCs w:val="24"/>
        </w:rPr>
        <w:t>, jf. emnet for seminar 4, som har nye mål som fokusområde</w:t>
      </w:r>
      <w:r>
        <w:rPr>
          <w:rFonts w:ascii="Times New Roman" w:hAnsi="Times New Roman" w:cs="Times New Roman"/>
          <w:sz w:val="24"/>
          <w:szCs w:val="24"/>
        </w:rPr>
        <w:t>.</w:t>
      </w:r>
    </w:p>
    <w:p w:rsidR="00937198" w:rsidRPr="00AA2839" w:rsidRDefault="00937198" w:rsidP="00937198">
      <w:pPr>
        <w:rPr>
          <w:rFonts w:ascii="Times New Roman" w:hAnsi="Times New Roman" w:cs="Times New Roman"/>
          <w:b/>
          <w:sz w:val="24"/>
          <w:szCs w:val="24"/>
        </w:rPr>
      </w:pPr>
    </w:p>
    <w:p w:rsidR="00937198" w:rsidRDefault="00937198">
      <w:pPr>
        <w:rPr>
          <w:rFonts w:ascii="Times New Roman" w:hAnsi="Times New Roman" w:cs="Times New Roman"/>
          <w:b/>
          <w:sz w:val="28"/>
        </w:rPr>
      </w:pPr>
    </w:p>
    <w:p w:rsidR="0066413F" w:rsidRDefault="00124B0F">
      <w:pPr>
        <w:rPr>
          <w:rFonts w:ascii="Times New Roman" w:hAnsi="Times New Roman" w:cs="Times New Roman"/>
          <w:b/>
          <w:sz w:val="28"/>
        </w:rPr>
      </w:pPr>
      <w:r>
        <w:rPr>
          <w:rFonts w:ascii="Times New Roman" w:hAnsi="Times New Roman" w:cs="Times New Roman"/>
          <w:b/>
          <w:sz w:val="28"/>
        </w:rPr>
        <w:t>Didaktisk design</w:t>
      </w:r>
    </w:p>
    <w:p w:rsidR="00124B0F" w:rsidRPr="004915F9" w:rsidRDefault="004F4FD9">
      <w:pPr>
        <w:rPr>
          <w:rFonts w:ascii="Times New Roman" w:hAnsi="Times New Roman" w:cs="Times New Roman"/>
          <w:b/>
          <w:sz w:val="24"/>
        </w:rPr>
      </w:pPr>
      <w:r>
        <w:rPr>
          <w:rFonts w:ascii="Times New Roman" w:hAnsi="Times New Roman" w:cs="Times New Roman"/>
          <w:b/>
          <w:sz w:val="24"/>
        </w:rPr>
        <w:t>Entreprenørskabsundervisning defineres som</w:t>
      </w:r>
      <w:r w:rsidR="00124B0F" w:rsidRPr="004915F9">
        <w:rPr>
          <w:rFonts w:ascii="Times New Roman" w:hAnsi="Times New Roman" w:cs="Times New Roman"/>
          <w:b/>
          <w:sz w:val="24"/>
        </w:rPr>
        <w:t xml:space="preserve">: </w:t>
      </w:r>
    </w:p>
    <w:p w:rsidR="004915F9" w:rsidRDefault="004915F9">
      <w:pPr>
        <w:rPr>
          <w:rFonts w:ascii="Times New Roman" w:hAnsi="Times New Roman" w:cs="Times New Roman"/>
          <w:sz w:val="24"/>
        </w:rPr>
      </w:pPr>
      <w:r>
        <w:rPr>
          <w:rFonts w:ascii="Times New Roman" w:hAnsi="Times New Roman" w:cs="Times New Roman"/>
          <w:sz w:val="24"/>
        </w:rPr>
        <w:tab/>
      </w:r>
      <w:r w:rsidRPr="004915F9">
        <w:rPr>
          <w:rFonts w:ascii="Times New Roman" w:hAnsi="Times New Roman" w:cs="Times New Roman"/>
          <w:i/>
          <w:sz w:val="24"/>
        </w:rPr>
        <w:t xml:space="preserve">”Den undervisning der understøtter udviklingen af </w:t>
      </w:r>
      <w:proofErr w:type="spellStart"/>
      <w:r w:rsidRPr="004915F9">
        <w:rPr>
          <w:rFonts w:ascii="Times New Roman" w:hAnsi="Times New Roman" w:cs="Times New Roman"/>
          <w:i/>
          <w:sz w:val="24"/>
        </w:rPr>
        <w:t>entreprenørielle</w:t>
      </w:r>
      <w:proofErr w:type="spellEnd"/>
      <w:r w:rsidRPr="004915F9">
        <w:rPr>
          <w:rFonts w:ascii="Times New Roman" w:hAnsi="Times New Roman" w:cs="Times New Roman"/>
          <w:i/>
          <w:sz w:val="24"/>
        </w:rPr>
        <w:t xml:space="preserve"> ressourcer, </w:t>
      </w:r>
      <w:r>
        <w:rPr>
          <w:rFonts w:ascii="Times New Roman" w:hAnsi="Times New Roman" w:cs="Times New Roman"/>
          <w:i/>
          <w:sz w:val="24"/>
        </w:rPr>
        <w:tab/>
      </w:r>
      <w:r w:rsidRPr="004915F9">
        <w:rPr>
          <w:rFonts w:ascii="Times New Roman" w:hAnsi="Times New Roman" w:cs="Times New Roman"/>
          <w:i/>
          <w:sz w:val="24"/>
        </w:rPr>
        <w:t>kompetencer og erfaringer”</w:t>
      </w:r>
      <w:r w:rsidRPr="004915F9">
        <w:rPr>
          <w:rFonts w:ascii="Times New Roman" w:hAnsi="Times New Roman" w:cs="Times New Roman"/>
          <w:sz w:val="24"/>
        </w:rPr>
        <w:t xml:space="preserve"> </w:t>
      </w:r>
    </w:p>
    <w:p w:rsidR="00124B0F" w:rsidRPr="004915F9" w:rsidRDefault="004915F9">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4915F9">
        <w:rPr>
          <w:rFonts w:ascii="Times New Roman" w:hAnsi="Times New Roman" w:cs="Times New Roman"/>
          <w:sz w:val="24"/>
        </w:rPr>
        <w:t>(</w:t>
      </w:r>
      <w:r w:rsidR="004F4FD9">
        <w:rPr>
          <w:rFonts w:ascii="Times New Roman" w:hAnsi="Times New Roman" w:cs="Times New Roman"/>
          <w:sz w:val="24"/>
        </w:rPr>
        <w:t>Rasmussen</w:t>
      </w:r>
      <w:r w:rsidRPr="004915F9">
        <w:rPr>
          <w:rFonts w:ascii="Times New Roman" w:hAnsi="Times New Roman" w:cs="Times New Roman"/>
          <w:sz w:val="24"/>
        </w:rPr>
        <w:t>, 201</w:t>
      </w:r>
      <w:r w:rsidR="004F4FD9">
        <w:rPr>
          <w:rFonts w:ascii="Times New Roman" w:hAnsi="Times New Roman" w:cs="Times New Roman"/>
          <w:sz w:val="24"/>
        </w:rPr>
        <w:t>5</w:t>
      </w:r>
      <w:r>
        <w:rPr>
          <w:rFonts w:ascii="Times New Roman" w:hAnsi="Times New Roman" w:cs="Times New Roman"/>
          <w:sz w:val="24"/>
        </w:rPr>
        <w:t>, s. 7</w:t>
      </w:r>
      <w:r w:rsidRPr="004915F9">
        <w:rPr>
          <w:rFonts w:ascii="Times New Roman" w:hAnsi="Times New Roman" w:cs="Times New Roman"/>
          <w:sz w:val="24"/>
        </w:rPr>
        <w:t xml:space="preserve">) </w:t>
      </w:r>
    </w:p>
    <w:p w:rsidR="004F4FD9" w:rsidRDefault="004F4FD9">
      <w:pPr>
        <w:rPr>
          <w:rFonts w:ascii="Times New Roman" w:hAnsi="Times New Roman" w:cs="Times New Roman"/>
          <w:b/>
          <w:sz w:val="28"/>
        </w:rPr>
      </w:pPr>
    </w:p>
    <w:p w:rsidR="004915F9" w:rsidRPr="004F4FD9" w:rsidRDefault="004F4FD9">
      <w:pPr>
        <w:rPr>
          <w:rFonts w:ascii="Times New Roman" w:hAnsi="Times New Roman" w:cs="Times New Roman"/>
          <w:sz w:val="24"/>
        </w:rPr>
      </w:pPr>
      <w:r w:rsidRPr="004F4FD9">
        <w:rPr>
          <w:rFonts w:ascii="Times New Roman" w:hAnsi="Times New Roman" w:cs="Times New Roman"/>
          <w:sz w:val="24"/>
        </w:rPr>
        <w:t xml:space="preserve">Det didaktiske design har før, under og efter </w:t>
      </w:r>
      <w:r>
        <w:rPr>
          <w:rFonts w:ascii="Times New Roman" w:hAnsi="Times New Roman" w:cs="Times New Roman"/>
          <w:sz w:val="24"/>
        </w:rPr>
        <w:t>fællessamling</w:t>
      </w:r>
      <w:r w:rsidR="006C2A8F">
        <w:rPr>
          <w:rFonts w:ascii="Times New Roman" w:hAnsi="Times New Roman" w:cs="Times New Roman"/>
          <w:sz w:val="24"/>
        </w:rPr>
        <w:t xml:space="preserve"> som fokuspunkter, hvilket</w:t>
      </w:r>
      <w:r>
        <w:rPr>
          <w:rFonts w:ascii="Times New Roman" w:hAnsi="Times New Roman" w:cs="Times New Roman"/>
          <w:sz w:val="24"/>
        </w:rPr>
        <w:t xml:space="preserve"> koble</w:t>
      </w:r>
      <w:r w:rsidR="006C2A8F">
        <w:rPr>
          <w:rFonts w:ascii="Times New Roman" w:hAnsi="Times New Roman" w:cs="Times New Roman"/>
          <w:sz w:val="24"/>
        </w:rPr>
        <w:t>s</w:t>
      </w:r>
      <w:r>
        <w:rPr>
          <w:rFonts w:ascii="Times New Roman" w:hAnsi="Times New Roman" w:cs="Times New Roman"/>
          <w:sz w:val="24"/>
        </w:rPr>
        <w:t xml:space="preserve"> med Fonden for Entreprenørskabs fire dimensioner </w:t>
      </w:r>
      <w:r w:rsidR="006C2A8F">
        <w:rPr>
          <w:rFonts w:ascii="Times New Roman" w:hAnsi="Times New Roman" w:cs="Times New Roman"/>
          <w:sz w:val="24"/>
        </w:rPr>
        <w:t>(</w:t>
      </w:r>
      <w:r>
        <w:rPr>
          <w:rFonts w:ascii="Times New Roman" w:hAnsi="Times New Roman" w:cs="Times New Roman"/>
          <w:sz w:val="24"/>
        </w:rPr>
        <w:t>FFE, 201</w:t>
      </w:r>
      <w:r w:rsidR="006C2A8F">
        <w:rPr>
          <w:rFonts w:ascii="Times New Roman" w:hAnsi="Times New Roman" w:cs="Times New Roman"/>
          <w:sz w:val="24"/>
        </w:rPr>
        <w:t>6). Præsentation af dette foregår på seminar 4.</w:t>
      </w:r>
    </w:p>
    <w:p w:rsidR="004F4FD9" w:rsidRDefault="004F4FD9">
      <w:pPr>
        <w:rPr>
          <w:rFonts w:ascii="Times New Roman" w:hAnsi="Times New Roman" w:cs="Times New Roman"/>
          <w:b/>
          <w:sz w:val="28"/>
        </w:rPr>
      </w:pPr>
    </w:p>
    <w:p w:rsidR="004F4FD9" w:rsidRDefault="004F4FD9" w:rsidP="00772A7C">
      <w:pPr>
        <w:rPr>
          <w:rFonts w:ascii="Times New Roman" w:hAnsi="Times New Roman" w:cs="Times New Roman"/>
          <w:b/>
          <w:sz w:val="28"/>
        </w:rPr>
      </w:pPr>
    </w:p>
    <w:p w:rsidR="004F4FD9" w:rsidRDefault="004F4FD9">
      <w:pPr>
        <w:rPr>
          <w:rFonts w:ascii="Times New Roman" w:hAnsi="Times New Roman" w:cs="Times New Roman"/>
          <w:b/>
          <w:sz w:val="28"/>
        </w:rPr>
      </w:pPr>
      <w:r>
        <w:rPr>
          <w:rFonts w:ascii="Times New Roman" w:hAnsi="Times New Roman" w:cs="Times New Roman"/>
          <w:b/>
          <w:sz w:val="28"/>
        </w:rPr>
        <w:br w:type="page"/>
      </w:r>
    </w:p>
    <w:p w:rsidR="004F4FD9" w:rsidRDefault="004F4FD9" w:rsidP="00772A7C">
      <w:pPr>
        <w:rPr>
          <w:rFonts w:ascii="Times New Roman" w:hAnsi="Times New Roman" w:cs="Times New Roman"/>
          <w:b/>
          <w:sz w:val="28"/>
        </w:rPr>
      </w:pPr>
    </w:p>
    <w:p w:rsidR="00772A7C" w:rsidRPr="003938AA" w:rsidRDefault="00B96066" w:rsidP="00772A7C">
      <w:pPr>
        <w:rPr>
          <w:rFonts w:ascii="Times New Roman" w:hAnsi="Times New Roman" w:cs="Times New Roman"/>
          <w:b/>
          <w:sz w:val="28"/>
        </w:rPr>
      </w:pPr>
      <w:r>
        <w:rPr>
          <w:rFonts w:ascii="Times New Roman" w:hAnsi="Times New Roman" w:cs="Times New Roman"/>
          <w:b/>
          <w:sz w:val="28"/>
        </w:rPr>
        <w:t xml:space="preserve">Element 2: </w:t>
      </w:r>
      <w:r w:rsidR="00772A7C" w:rsidRPr="00772A7C">
        <w:rPr>
          <w:rFonts w:ascii="Times New Roman" w:hAnsi="Times New Roman" w:cs="Times New Roman"/>
          <w:b/>
          <w:sz w:val="28"/>
        </w:rPr>
        <w:t>Refleksion over egen læreproces</w:t>
      </w:r>
    </w:p>
    <w:p w:rsidR="00772A7C" w:rsidRPr="00772A7C" w:rsidRDefault="00772A7C" w:rsidP="00772A7C">
      <w:pPr>
        <w:rPr>
          <w:rFonts w:ascii="Times New Roman" w:hAnsi="Times New Roman" w:cs="Times New Roman"/>
          <w:b/>
          <w:sz w:val="24"/>
        </w:rPr>
      </w:pPr>
      <w:r w:rsidRPr="00772A7C">
        <w:rPr>
          <w:rFonts w:ascii="Times New Roman" w:hAnsi="Times New Roman" w:cs="Times New Roman"/>
          <w:b/>
          <w:sz w:val="24"/>
        </w:rPr>
        <w:t xml:space="preserve">Ressourcers </w:t>
      </w:r>
      <w:r>
        <w:rPr>
          <w:rFonts w:ascii="Times New Roman" w:hAnsi="Times New Roman" w:cs="Times New Roman"/>
          <w:b/>
          <w:sz w:val="24"/>
        </w:rPr>
        <w:t>organisering og til</w:t>
      </w:r>
      <w:r w:rsidRPr="00772A7C">
        <w:rPr>
          <w:rFonts w:ascii="Times New Roman" w:hAnsi="Times New Roman" w:cs="Times New Roman"/>
          <w:b/>
          <w:sz w:val="24"/>
        </w:rPr>
        <w:t>gængelighed</w:t>
      </w:r>
    </w:p>
    <w:p w:rsidR="00772A7C" w:rsidRPr="009B6B99" w:rsidRDefault="009B6B99" w:rsidP="00F900DD">
      <w:pPr>
        <w:rPr>
          <w:rFonts w:ascii="Times New Roman" w:hAnsi="Times New Roman" w:cs="Times New Roman"/>
          <w:sz w:val="24"/>
        </w:rPr>
      </w:pPr>
      <w:r>
        <w:rPr>
          <w:rFonts w:ascii="Times New Roman" w:hAnsi="Times New Roman" w:cs="Times New Roman"/>
          <w:sz w:val="24"/>
        </w:rPr>
        <w:t xml:space="preserve">Min læring i dette kursusforløb har været </w:t>
      </w:r>
      <w:r w:rsidR="00F900DD">
        <w:rPr>
          <w:rFonts w:ascii="Times New Roman" w:hAnsi="Times New Roman" w:cs="Times New Roman"/>
          <w:sz w:val="24"/>
        </w:rPr>
        <w:t>påvirket af,</w:t>
      </w:r>
      <w:r>
        <w:rPr>
          <w:rFonts w:ascii="Times New Roman" w:hAnsi="Times New Roman" w:cs="Times New Roman"/>
          <w:sz w:val="24"/>
        </w:rPr>
        <w:t xml:space="preserve"> at de organisatoriske forhold, it-understøttelsen, ressourcers tilgængelighed mm. har været kaotiske. Den personlige erkendelse er her, at unødigt ka</w:t>
      </w:r>
      <w:r w:rsidR="00F900DD">
        <w:rPr>
          <w:rFonts w:ascii="Times New Roman" w:hAnsi="Times New Roman" w:cs="Times New Roman"/>
          <w:sz w:val="24"/>
        </w:rPr>
        <w:t xml:space="preserve">os er stærkt blokerende for </w:t>
      </w:r>
      <w:r>
        <w:rPr>
          <w:rFonts w:ascii="Times New Roman" w:hAnsi="Times New Roman" w:cs="Times New Roman"/>
          <w:sz w:val="24"/>
        </w:rPr>
        <w:t>motivation</w:t>
      </w:r>
      <w:r w:rsidR="00F900DD">
        <w:rPr>
          <w:rFonts w:ascii="Times New Roman" w:hAnsi="Times New Roman" w:cs="Times New Roman"/>
          <w:sz w:val="24"/>
        </w:rPr>
        <w:t xml:space="preserve"> og kreativitet. </w:t>
      </w:r>
      <w:r w:rsidR="00F900DD" w:rsidRPr="009B6B99">
        <w:rPr>
          <w:rFonts w:ascii="Times New Roman" w:hAnsi="Times New Roman" w:cs="Times New Roman"/>
          <w:sz w:val="24"/>
        </w:rPr>
        <w:t>Følelser har betydning for læring (</w:t>
      </w:r>
      <w:r w:rsidR="00F900DD">
        <w:rPr>
          <w:rFonts w:ascii="Times New Roman" w:hAnsi="Times New Roman" w:cs="Times New Roman"/>
          <w:sz w:val="24"/>
        </w:rPr>
        <w:t>Smedemark, K. 2014, s. 99ff</w:t>
      </w:r>
      <w:r w:rsidR="00F900DD" w:rsidRPr="009B6B99">
        <w:rPr>
          <w:rFonts w:ascii="Times New Roman" w:hAnsi="Times New Roman" w:cs="Times New Roman"/>
          <w:sz w:val="24"/>
        </w:rPr>
        <w:t>)</w:t>
      </w:r>
      <w:r w:rsidR="00F900DD">
        <w:rPr>
          <w:rFonts w:ascii="Times New Roman" w:hAnsi="Times New Roman" w:cs="Times New Roman"/>
          <w:sz w:val="24"/>
        </w:rPr>
        <w:t>. Perspektivet til egen entreprenørskabsundervisning fremadrettet, så skal kaos være meningsfuldt kaos, og det skal didaktisk doseres i rette m</w:t>
      </w:r>
      <w:r w:rsidR="009A0739">
        <w:rPr>
          <w:rFonts w:ascii="Times New Roman" w:hAnsi="Times New Roman" w:cs="Times New Roman"/>
          <w:sz w:val="24"/>
        </w:rPr>
        <w:t xml:space="preserve">ængder på de rette tidspunkter </w:t>
      </w:r>
      <w:r w:rsidR="00F900DD">
        <w:rPr>
          <w:rFonts w:ascii="Times New Roman" w:hAnsi="Times New Roman" w:cs="Times New Roman"/>
          <w:sz w:val="24"/>
        </w:rPr>
        <w:t>i respekt for</w:t>
      </w:r>
      <w:r w:rsidR="009A0739">
        <w:rPr>
          <w:rFonts w:ascii="Times New Roman" w:hAnsi="Times New Roman" w:cs="Times New Roman"/>
          <w:sz w:val="24"/>
        </w:rPr>
        <w:t>,</w:t>
      </w:r>
      <w:r w:rsidR="00F900DD">
        <w:rPr>
          <w:rFonts w:ascii="Times New Roman" w:hAnsi="Times New Roman" w:cs="Times New Roman"/>
          <w:sz w:val="24"/>
        </w:rPr>
        <w:t xml:space="preserve"> at de studerende har brug for at vende tilbage til orden og kontrol i </w:t>
      </w:r>
      <w:r w:rsidR="004915F9">
        <w:rPr>
          <w:rFonts w:ascii="Times New Roman" w:hAnsi="Times New Roman" w:cs="Times New Roman"/>
          <w:sz w:val="24"/>
        </w:rPr>
        <w:t>lære</w:t>
      </w:r>
      <w:r w:rsidR="00F900DD">
        <w:rPr>
          <w:rFonts w:ascii="Times New Roman" w:hAnsi="Times New Roman" w:cs="Times New Roman"/>
          <w:sz w:val="24"/>
        </w:rPr>
        <w:t>processen</w:t>
      </w:r>
      <w:r w:rsidR="004915F9">
        <w:rPr>
          <w:rFonts w:ascii="Times New Roman" w:hAnsi="Times New Roman" w:cs="Times New Roman"/>
          <w:sz w:val="24"/>
        </w:rPr>
        <w:t xml:space="preserve"> </w:t>
      </w:r>
      <w:r w:rsidR="004915F9" w:rsidRPr="009B6B99">
        <w:rPr>
          <w:rFonts w:ascii="Times New Roman" w:hAnsi="Times New Roman" w:cs="Times New Roman"/>
          <w:sz w:val="24"/>
        </w:rPr>
        <w:t>(</w:t>
      </w:r>
      <w:r w:rsidR="004915F9">
        <w:rPr>
          <w:rFonts w:ascii="Times New Roman" w:hAnsi="Times New Roman" w:cs="Times New Roman"/>
          <w:sz w:val="24"/>
        </w:rPr>
        <w:t>Smedemark, K. 2014, s. 35</w:t>
      </w:r>
      <w:r w:rsidR="004915F9" w:rsidRPr="009B6B99">
        <w:rPr>
          <w:rFonts w:ascii="Times New Roman" w:hAnsi="Times New Roman" w:cs="Times New Roman"/>
          <w:sz w:val="24"/>
        </w:rPr>
        <w:t>)</w:t>
      </w:r>
      <w:r w:rsidR="004915F9">
        <w:rPr>
          <w:rFonts w:ascii="Times New Roman" w:hAnsi="Times New Roman" w:cs="Times New Roman"/>
          <w:sz w:val="24"/>
        </w:rPr>
        <w:t>.</w:t>
      </w:r>
    </w:p>
    <w:p w:rsidR="00772A7C" w:rsidRPr="0028783F" w:rsidRDefault="00772A7C" w:rsidP="00772A7C">
      <w:pPr>
        <w:rPr>
          <w:rFonts w:ascii="Times New Roman" w:hAnsi="Times New Roman" w:cs="Times New Roman"/>
          <w:sz w:val="24"/>
        </w:rPr>
      </w:pPr>
    </w:p>
    <w:p w:rsidR="0028783F" w:rsidRPr="0028783F" w:rsidRDefault="0028783F" w:rsidP="00772A7C">
      <w:pPr>
        <w:rPr>
          <w:rFonts w:ascii="Times New Roman" w:hAnsi="Times New Roman" w:cs="Times New Roman"/>
          <w:b/>
          <w:sz w:val="24"/>
        </w:rPr>
      </w:pPr>
      <w:r w:rsidRPr="0028783F">
        <w:rPr>
          <w:rFonts w:ascii="Times New Roman" w:hAnsi="Times New Roman" w:cs="Times New Roman"/>
          <w:b/>
          <w:sz w:val="24"/>
        </w:rPr>
        <w:t>Personligt ståsted i forhold til entreprenørskab</w:t>
      </w:r>
      <w:r>
        <w:rPr>
          <w:rFonts w:ascii="Times New Roman" w:hAnsi="Times New Roman" w:cs="Times New Roman"/>
          <w:b/>
          <w:sz w:val="24"/>
        </w:rPr>
        <w:t xml:space="preserve"> i undervisningskontekster</w:t>
      </w:r>
    </w:p>
    <w:p w:rsidR="00D70841" w:rsidRDefault="0028783F" w:rsidP="00772A7C">
      <w:pPr>
        <w:rPr>
          <w:rFonts w:ascii="Times New Roman" w:hAnsi="Times New Roman" w:cs="Times New Roman"/>
          <w:sz w:val="24"/>
        </w:rPr>
      </w:pPr>
      <w:r>
        <w:rPr>
          <w:rFonts w:ascii="Times New Roman" w:hAnsi="Times New Roman" w:cs="Times New Roman"/>
          <w:sz w:val="24"/>
        </w:rPr>
        <w:t xml:space="preserve">Jeg vil helt sikkert fremadrettet selv komme til at undervise både </w:t>
      </w:r>
      <w:r w:rsidR="00D70841" w:rsidRPr="004915F9">
        <w:rPr>
          <w:rFonts w:ascii="Times New Roman" w:hAnsi="Times New Roman" w:cs="Times New Roman"/>
          <w:b/>
          <w:sz w:val="24"/>
        </w:rPr>
        <w:t>i</w:t>
      </w:r>
      <w:r w:rsidR="00D70841">
        <w:rPr>
          <w:rFonts w:ascii="Times New Roman" w:hAnsi="Times New Roman" w:cs="Times New Roman"/>
          <w:sz w:val="24"/>
        </w:rPr>
        <w:t xml:space="preserve"> og </w:t>
      </w:r>
      <w:r w:rsidRPr="004915F9">
        <w:rPr>
          <w:rFonts w:ascii="Times New Roman" w:hAnsi="Times New Roman" w:cs="Times New Roman"/>
          <w:b/>
          <w:sz w:val="24"/>
        </w:rPr>
        <w:t>gennem</w:t>
      </w:r>
      <w:r>
        <w:rPr>
          <w:rFonts w:ascii="Times New Roman" w:hAnsi="Times New Roman" w:cs="Times New Roman"/>
          <w:sz w:val="24"/>
        </w:rPr>
        <w:t xml:space="preserve"> entreprenørskab (</w:t>
      </w:r>
      <w:r w:rsidR="004915F9">
        <w:rPr>
          <w:rFonts w:ascii="Times New Roman" w:hAnsi="Times New Roman" w:cs="Times New Roman"/>
          <w:sz w:val="24"/>
        </w:rPr>
        <w:t xml:space="preserve">jf. </w:t>
      </w:r>
      <w:r>
        <w:rPr>
          <w:rFonts w:ascii="Times New Roman" w:hAnsi="Times New Roman" w:cs="Times New Roman"/>
          <w:sz w:val="24"/>
        </w:rPr>
        <w:t xml:space="preserve">Fonden for Entreprenørskab, 2016, s. 11). </w:t>
      </w:r>
    </w:p>
    <w:p w:rsidR="003938AA" w:rsidRDefault="0028783F" w:rsidP="003938AA">
      <w:pPr>
        <w:rPr>
          <w:rFonts w:ascii="Times New Roman" w:hAnsi="Times New Roman" w:cs="Times New Roman"/>
          <w:sz w:val="24"/>
        </w:rPr>
      </w:pPr>
      <w:r>
        <w:rPr>
          <w:rFonts w:ascii="Times New Roman" w:hAnsi="Times New Roman" w:cs="Times New Roman"/>
          <w:sz w:val="24"/>
        </w:rPr>
        <w:t xml:space="preserve">I forhold til undervisning </w:t>
      </w:r>
      <w:r w:rsidRPr="0028783F">
        <w:rPr>
          <w:rFonts w:ascii="Times New Roman" w:hAnsi="Times New Roman" w:cs="Times New Roman"/>
          <w:b/>
          <w:sz w:val="24"/>
        </w:rPr>
        <w:t>i</w:t>
      </w:r>
      <w:r w:rsidR="009A0739">
        <w:rPr>
          <w:rFonts w:ascii="Times New Roman" w:hAnsi="Times New Roman" w:cs="Times New Roman"/>
          <w:sz w:val="24"/>
        </w:rPr>
        <w:t xml:space="preserve"> entreprenørskab har jeg </w:t>
      </w:r>
      <w:r>
        <w:rPr>
          <w:rFonts w:ascii="Times New Roman" w:hAnsi="Times New Roman" w:cs="Times New Roman"/>
          <w:sz w:val="24"/>
        </w:rPr>
        <w:t xml:space="preserve">oplevet på dette kursus, at jeg i et læringsperspektiv ville have haft enormt stor glæde </w:t>
      </w:r>
      <w:r w:rsidR="00426CCE">
        <w:rPr>
          <w:rFonts w:ascii="Times New Roman" w:hAnsi="Times New Roman" w:cs="Times New Roman"/>
          <w:sz w:val="24"/>
        </w:rPr>
        <w:t xml:space="preserve">af, at der fra start var skitseret et overordnet billede af entreprenørskab, </w:t>
      </w:r>
      <w:r w:rsidR="00D70841">
        <w:rPr>
          <w:rFonts w:ascii="Times New Roman" w:hAnsi="Times New Roman" w:cs="Times New Roman"/>
          <w:sz w:val="24"/>
        </w:rPr>
        <w:t>set i ekse</w:t>
      </w:r>
      <w:r w:rsidR="00AD511D">
        <w:rPr>
          <w:rFonts w:ascii="Times New Roman" w:hAnsi="Times New Roman" w:cs="Times New Roman"/>
          <w:sz w:val="24"/>
        </w:rPr>
        <w:t xml:space="preserve">mpelvis et historik perspektiv og relateret til </w:t>
      </w:r>
      <w:r w:rsidR="00D70841">
        <w:rPr>
          <w:rFonts w:ascii="Times New Roman" w:hAnsi="Times New Roman" w:cs="Times New Roman"/>
          <w:sz w:val="24"/>
        </w:rPr>
        <w:t>forskellige teoretiske tilgange</w:t>
      </w:r>
      <w:r w:rsidR="00AD511D">
        <w:rPr>
          <w:rFonts w:ascii="Times New Roman" w:hAnsi="Times New Roman" w:cs="Times New Roman"/>
          <w:sz w:val="24"/>
        </w:rPr>
        <w:t>,</w:t>
      </w:r>
      <w:r w:rsidR="00D70841">
        <w:rPr>
          <w:rFonts w:ascii="Times New Roman" w:hAnsi="Times New Roman" w:cs="Times New Roman"/>
          <w:sz w:val="24"/>
        </w:rPr>
        <w:t xml:space="preserve"> definitioner </w:t>
      </w:r>
      <w:r w:rsidR="00426CCE">
        <w:rPr>
          <w:rFonts w:ascii="Times New Roman" w:hAnsi="Times New Roman" w:cs="Times New Roman"/>
          <w:sz w:val="24"/>
        </w:rPr>
        <w:t xml:space="preserve">mm. Den største læring er for mig bundet op på Fonden for Entreprenørskabs tekst: Taksonomi i Entreprenørskabsuddannelse – perspektiver på mål, undervisning og evaluering. Dele af den tekst ville have været oplagt at tage afsæt i på seminar 1. </w:t>
      </w:r>
      <w:r w:rsidR="00D70841">
        <w:rPr>
          <w:rFonts w:ascii="Times New Roman" w:hAnsi="Times New Roman" w:cs="Times New Roman"/>
          <w:sz w:val="24"/>
        </w:rPr>
        <w:t xml:space="preserve">Jeg synes, at vi gik unødigt </w:t>
      </w:r>
      <w:r w:rsidR="0003003E">
        <w:rPr>
          <w:rFonts w:ascii="Times New Roman" w:hAnsi="Times New Roman" w:cs="Times New Roman"/>
          <w:sz w:val="24"/>
        </w:rPr>
        <w:t>u</w:t>
      </w:r>
      <w:r w:rsidR="00D70841">
        <w:rPr>
          <w:rFonts w:ascii="Times New Roman" w:hAnsi="Times New Roman" w:cs="Times New Roman"/>
          <w:sz w:val="24"/>
        </w:rPr>
        <w:t>afklarede fra første seminar. Jeg vurderer, at det er uhensigtsmæssigt at der på et kursus i entreprenørskab ved afslutningen på anden dagen er deltagere, der efterspørger en definition af entreprenørskab. Det skaber unødig frustration i deltagergruppen.</w:t>
      </w:r>
      <w:r w:rsidR="00D70841" w:rsidRPr="003938AA">
        <w:rPr>
          <w:rFonts w:ascii="Times New Roman" w:hAnsi="Times New Roman" w:cs="Times New Roman"/>
          <w:sz w:val="24"/>
        </w:rPr>
        <w:t xml:space="preserve"> </w:t>
      </w:r>
      <w:r w:rsidR="003938AA" w:rsidRPr="003938AA">
        <w:rPr>
          <w:rFonts w:ascii="Times New Roman" w:hAnsi="Times New Roman" w:cs="Times New Roman"/>
          <w:sz w:val="24"/>
        </w:rPr>
        <w:t>Perspektiveret til egen undervisning</w:t>
      </w:r>
      <w:r w:rsidR="003938AA" w:rsidRPr="00FC6AD6">
        <w:rPr>
          <w:rFonts w:ascii="Times New Roman" w:hAnsi="Times New Roman" w:cs="Times New Roman"/>
          <w:sz w:val="24"/>
        </w:rPr>
        <w:t xml:space="preserve"> fremadrettet</w:t>
      </w:r>
      <w:r w:rsidR="003938AA">
        <w:rPr>
          <w:rFonts w:ascii="Times New Roman" w:hAnsi="Times New Roman" w:cs="Times New Roman"/>
          <w:b/>
          <w:sz w:val="24"/>
        </w:rPr>
        <w:t xml:space="preserve"> </w:t>
      </w:r>
      <w:r w:rsidR="003938AA">
        <w:rPr>
          <w:rFonts w:ascii="Times New Roman" w:hAnsi="Times New Roman" w:cs="Times New Roman"/>
          <w:sz w:val="24"/>
        </w:rPr>
        <w:t xml:space="preserve">betyder det, at jeg nu sidder med en opfattelse af, at entreprenørskab lever bedst på en ramme, der er tydelig, hvor ressourcer er nemt tilgængelige, og hvor følelserne omkring undervisningen kan bevares positive. </w:t>
      </w:r>
    </w:p>
    <w:p w:rsidR="0028783F" w:rsidRDefault="0028783F" w:rsidP="00772A7C">
      <w:pPr>
        <w:rPr>
          <w:rFonts w:ascii="Times New Roman" w:hAnsi="Times New Roman" w:cs="Times New Roman"/>
          <w:sz w:val="24"/>
        </w:rPr>
      </w:pPr>
    </w:p>
    <w:p w:rsidR="0066413F" w:rsidRDefault="00D70841" w:rsidP="0066413F">
      <w:pPr>
        <w:rPr>
          <w:rFonts w:ascii="Times New Roman" w:hAnsi="Times New Roman" w:cs="Times New Roman"/>
          <w:sz w:val="24"/>
        </w:rPr>
      </w:pPr>
      <w:r>
        <w:rPr>
          <w:rFonts w:ascii="Times New Roman" w:hAnsi="Times New Roman" w:cs="Times New Roman"/>
          <w:sz w:val="24"/>
        </w:rPr>
        <w:t xml:space="preserve">Personligt har jeg identificeret, at jeg </w:t>
      </w:r>
      <w:r w:rsidR="00675091">
        <w:rPr>
          <w:rFonts w:ascii="Times New Roman" w:hAnsi="Times New Roman" w:cs="Times New Roman"/>
          <w:sz w:val="24"/>
        </w:rPr>
        <w:t>mest er optaget i at</w:t>
      </w:r>
      <w:r>
        <w:rPr>
          <w:rFonts w:ascii="Times New Roman" w:hAnsi="Times New Roman" w:cs="Times New Roman"/>
          <w:sz w:val="24"/>
        </w:rPr>
        <w:t xml:space="preserve"> undervise </w:t>
      </w:r>
      <w:r w:rsidRPr="00675091">
        <w:rPr>
          <w:rFonts w:ascii="Times New Roman" w:hAnsi="Times New Roman" w:cs="Times New Roman"/>
          <w:b/>
          <w:sz w:val="24"/>
        </w:rPr>
        <w:t>gennem</w:t>
      </w:r>
      <w:r>
        <w:rPr>
          <w:rFonts w:ascii="Times New Roman" w:hAnsi="Times New Roman" w:cs="Times New Roman"/>
          <w:sz w:val="24"/>
        </w:rPr>
        <w:t xml:space="preserve"> entreprenørskab fremadrettet. </w:t>
      </w:r>
      <w:r w:rsidR="00675091">
        <w:rPr>
          <w:rFonts w:ascii="Times New Roman" w:hAnsi="Times New Roman" w:cs="Times New Roman"/>
          <w:sz w:val="24"/>
        </w:rPr>
        <w:t>Her har kurset givet inspiration til værktøjer, som helt sikkert kan anvendes som de er, men også videreudvikles til den didaktiske kontekst, som de skal lande i set i forhold til tema for undervisning, kompetenceudvikling mm.</w:t>
      </w:r>
      <w:r w:rsidR="0066413F">
        <w:rPr>
          <w:rFonts w:ascii="Times New Roman" w:hAnsi="Times New Roman" w:cs="Times New Roman"/>
          <w:sz w:val="24"/>
        </w:rPr>
        <w:t xml:space="preserve"> </w:t>
      </w:r>
      <w:r w:rsidR="00D80995">
        <w:rPr>
          <w:rFonts w:ascii="Times New Roman" w:hAnsi="Times New Roman" w:cs="Times New Roman"/>
          <w:sz w:val="24"/>
        </w:rPr>
        <w:t>Arbejdsbogen fra PACE – projektet (</w:t>
      </w:r>
      <w:proofErr w:type="spellStart"/>
      <w:r w:rsidR="00E0766C">
        <w:rPr>
          <w:rFonts w:ascii="Times New Roman" w:hAnsi="Times New Roman" w:cs="Times New Roman"/>
          <w:sz w:val="24"/>
        </w:rPr>
        <w:t>Blenker</w:t>
      </w:r>
      <w:proofErr w:type="spellEnd"/>
      <w:r w:rsidR="00E0766C">
        <w:rPr>
          <w:rFonts w:ascii="Times New Roman" w:hAnsi="Times New Roman" w:cs="Times New Roman"/>
          <w:sz w:val="24"/>
        </w:rPr>
        <w:t xml:space="preserve"> et al, 2016) har givet</w:t>
      </w:r>
      <w:r w:rsidR="00FC6AD6">
        <w:rPr>
          <w:rFonts w:ascii="Times New Roman" w:hAnsi="Times New Roman" w:cs="Times New Roman"/>
          <w:sz w:val="24"/>
        </w:rPr>
        <w:t xml:space="preserve"> god</w:t>
      </w:r>
      <w:r w:rsidR="00E0766C">
        <w:rPr>
          <w:rFonts w:ascii="Times New Roman" w:hAnsi="Times New Roman" w:cs="Times New Roman"/>
          <w:sz w:val="24"/>
        </w:rPr>
        <w:t xml:space="preserve"> inspiration. Styrken ved arbejdsbogen er, at den indeholder nogle konkrete håndterbare værktøjer med korte og præcise anvisninger undervejs. </w:t>
      </w:r>
      <w:proofErr w:type="spellStart"/>
      <w:r w:rsidR="0066413F">
        <w:rPr>
          <w:rFonts w:ascii="Times New Roman" w:hAnsi="Times New Roman" w:cs="Times New Roman"/>
          <w:sz w:val="24"/>
        </w:rPr>
        <w:t>Entreprenørielle</w:t>
      </w:r>
      <w:proofErr w:type="spellEnd"/>
      <w:r w:rsidR="0066413F">
        <w:rPr>
          <w:rFonts w:ascii="Times New Roman" w:hAnsi="Times New Roman" w:cs="Times New Roman"/>
          <w:sz w:val="24"/>
        </w:rPr>
        <w:t xml:space="preserve"> værktøjer kan være en oplagt inspirationskilde til (videre)udvikling af didaktiske tilgange i egen undervisning, men også til studerendes udvikling af didaktiske tilgange til forskellige borgergrupper inden for såvel normal- som specialområdet.</w:t>
      </w:r>
      <w:r w:rsidR="00E0766C">
        <w:rPr>
          <w:rFonts w:ascii="Times New Roman" w:hAnsi="Times New Roman" w:cs="Times New Roman"/>
          <w:sz w:val="24"/>
        </w:rPr>
        <w:t xml:space="preserve"> </w:t>
      </w:r>
      <w:r w:rsidR="0003003E">
        <w:rPr>
          <w:rFonts w:ascii="Times New Roman" w:hAnsi="Times New Roman" w:cs="Times New Roman"/>
          <w:sz w:val="24"/>
        </w:rPr>
        <w:t xml:space="preserve">Denne del bliver på </w:t>
      </w:r>
      <w:r w:rsidR="00AD511D">
        <w:rPr>
          <w:rFonts w:ascii="Times New Roman" w:hAnsi="Times New Roman" w:cs="Times New Roman"/>
          <w:sz w:val="24"/>
        </w:rPr>
        <w:t>en professionsuddannelse særlig</w:t>
      </w:r>
      <w:r w:rsidR="0003003E">
        <w:rPr>
          <w:rFonts w:ascii="Times New Roman" w:hAnsi="Times New Roman" w:cs="Times New Roman"/>
          <w:sz w:val="24"/>
        </w:rPr>
        <w:t xml:space="preserve"> vigtig, da </w:t>
      </w:r>
      <w:r w:rsidR="00B96066">
        <w:rPr>
          <w:rFonts w:ascii="Times New Roman" w:hAnsi="Times New Roman" w:cs="Times New Roman"/>
          <w:sz w:val="24"/>
        </w:rPr>
        <w:t xml:space="preserve">målgruppen for de studerendes arbejde og projekter kan være </w:t>
      </w:r>
      <w:r w:rsidR="00B51143">
        <w:rPr>
          <w:rFonts w:ascii="Times New Roman" w:hAnsi="Times New Roman" w:cs="Times New Roman"/>
          <w:sz w:val="24"/>
        </w:rPr>
        <w:t>utrolig forskellig. Helt konkret er værktøjerne fra uddannelsen: ”</w:t>
      </w:r>
      <w:r w:rsidR="00B51143" w:rsidRPr="00B51143">
        <w:rPr>
          <w:rFonts w:ascii="Times New Roman" w:hAnsi="Times New Roman" w:cs="Times New Roman"/>
          <w:i/>
          <w:sz w:val="24"/>
        </w:rPr>
        <w:t>Stærke og svage bånd</w:t>
      </w:r>
      <w:r w:rsidR="00B51143">
        <w:rPr>
          <w:rFonts w:ascii="Times New Roman" w:hAnsi="Times New Roman" w:cs="Times New Roman"/>
          <w:sz w:val="24"/>
        </w:rPr>
        <w:t>” (meget anvendeligt tidligt i et projektforløb med inddragelse igen efterhånden, som der opstår</w:t>
      </w:r>
      <w:r w:rsidR="00AD511D">
        <w:rPr>
          <w:rFonts w:ascii="Times New Roman" w:hAnsi="Times New Roman" w:cs="Times New Roman"/>
          <w:sz w:val="24"/>
        </w:rPr>
        <w:t xml:space="preserve"> nye udfordringer i projektet) og </w:t>
      </w:r>
      <w:r w:rsidR="00B51143">
        <w:rPr>
          <w:rFonts w:ascii="Times New Roman" w:hAnsi="Times New Roman" w:cs="Times New Roman"/>
          <w:sz w:val="24"/>
        </w:rPr>
        <w:t>”</w:t>
      </w:r>
      <w:proofErr w:type="spellStart"/>
      <w:r w:rsidR="00B51143" w:rsidRPr="00B51143">
        <w:rPr>
          <w:rFonts w:ascii="Times New Roman" w:hAnsi="Times New Roman" w:cs="Times New Roman"/>
          <w:i/>
          <w:sz w:val="24"/>
        </w:rPr>
        <w:t>Visionboard</w:t>
      </w:r>
      <w:proofErr w:type="spellEnd"/>
      <w:r w:rsidR="00B51143">
        <w:rPr>
          <w:rFonts w:ascii="Times New Roman" w:hAnsi="Times New Roman" w:cs="Times New Roman"/>
          <w:sz w:val="24"/>
        </w:rPr>
        <w:t xml:space="preserve">” </w:t>
      </w:r>
      <w:r w:rsidR="00B51143">
        <w:rPr>
          <w:rFonts w:ascii="Times New Roman" w:hAnsi="Times New Roman" w:cs="Times New Roman"/>
          <w:sz w:val="24"/>
        </w:rPr>
        <w:lastRenderedPageBreak/>
        <w:t xml:space="preserve">(oplagt til midtvejs-fremlæggelser, hvor de studerende gør status) </w:t>
      </w:r>
      <w:r w:rsidR="00AD511D">
        <w:rPr>
          <w:rFonts w:ascii="Times New Roman" w:hAnsi="Times New Roman" w:cs="Times New Roman"/>
          <w:sz w:val="24"/>
        </w:rPr>
        <w:t>identificeret som særligt anvendelige.</w:t>
      </w:r>
    </w:p>
    <w:p w:rsidR="003938AA" w:rsidRDefault="003938AA" w:rsidP="00772A7C">
      <w:pPr>
        <w:rPr>
          <w:rFonts w:ascii="Times New Roman" w:hAnsi="Times New Roman" w:cs="Times New Roman"/>
          <w:sz w:val="24"/>
        </w:rPr>
      </w:pPr>
    </w:p>
    <w:p w:rsidR="00675091" w:rsidRPr="00944FBD" w:rsidRDefault="00C755CE" w:rsidP="00772A7C">
      <w:pPr>
        <w:rPr>
          <w:rFonts w:ascii="Times New Roman" w:hAnsi="Times New Roman" w:cs="Times New Roman"/>
          <w:b/>
          <w:sz w:val="24"/>
        </w:rPr>
      </w:pPr>
      <w:r w:rsidRPr="00944FBD">
        <w:rPr>
          <w:rFonts w:ascii="Times New Roman" w:hAnsi="Times New Roman" w:cs="Times New Roman"/>
          <w:b/>
          <w:sz w:val="24"/>
        </w:rPr>
        <w:t>Et mere kreativt uddannelsessystem fremadrettet?</w:t>
      </w:r>
    </w:p>
    <w:p w:rsidR="0066413F" w:rsidRDefault="00944FBD" w:rsidP="0066413F">
      <w:pPr>
        <w:rPr>
          <w:rFonts w:ascii="Times New Roman" w:hAnsi="Times New Roman" w:cs="Times New Roman"/>
          <w:sz w:val="24"/>
        </w:rPr>
      </w:pPr>
      <w:r w:rsidRPr="00944FBD">
        <w:rPr>
          <w:rFonts w:ascii="Times New Roman" w:hAnsi="Times New Roman" w:cs="Times New Roman"/>
          <w:i/>
          <w:sz w:val="24"/>
        </w:rPr>
        <w:t>”Standardiseringsbesættelse i uddannelsessystemet kan stå i direkte modsætning til kreativitet…”</w:t>
      </w:r>
      <w:r>
        <w:rPr>
          <w:rFonts w:ascii="Times New Roman" w:hAnsi="Times New Roman" w:cs="Times New Roman"/>
          <w:sz w:val="24"/>
        </w:rPr>
        <w:t xml:space="preserve"> (</w:t>
      </w:r>
      <w:proofErr w:type="spellStart"/>
      <w:r>
        <w:rPr>
          <w:rFonts w:ascii="Times New Roman" w:hAnsi="Times New Roman" w:cs="Times New Roman"/>
          <w:sz w:val="24"/>
        </w:rPr>
        <w:t>Hargreaves</w:t>
      </w:r>
      <w:proofErr w:type="spellEnd"/>
      <w:r>
        <w:rPr>
          <w:rFonts w:ascii="Times New Roman" w:hAnsi="Times New Roman" w:cs="Times New Roman"/>
          <w:sz w:val="24"/>
        </w:rPr>
        <w:t xml:space="preserve">, 2005 in: Tanggaard; L. 2009). Den pointe rummer meget godt den oplevelse, som jeg selv har haft på denne uddannelse, i det at store steps ”ud af boksen” kræver steps ”ind i boksen” igen qua formelle udstukne krav og rammer. Det har været særdeles læringsrigt for mig i forhold til, hvad det betyder i en </w:t>
      </w:r>
      <w:proofErr w:type="spellStart"/>
      <w:r>
        <w:rPr>
          <w:rFonts w:ascii="Times New Roman" w:hAnsi="Times New Roman" w:cs="Times New Roman"/>
          <w:sz w:val="24"/>
        </w:rPr>
        <w:t>entreprenøriel</w:t>
      </w:r>
      <w:proofErr w:type="spellEnd"/>
      <w:r>
        <w:rPr>
          <w:rFonts w:ascii="Times New Roman" w:hAnsi="Times New Roman" w:cs="Times New Roman"/>
          <w:sz w:val="24"/>
        </w:rPr>
        <w:t xml:space="preserve"> læringskontekst, når ydre krav fordrer en tilpasning, for at leve op til formelle krav. </w:t>
      </w:r>
      <w:r w:rsidR="0066413F">
        <w:rPr>
          <w:rFonts w:ascii="Times New Roman" w:hAnsi="Times New Roman" w:cs="Times New Roman"/>
          <w:sz w:val="24"/>
        </w:rPr>
        <w:t xml:space="preserve">Fremadrettet i egen undervisning vil fokus omkring inddragelse af entreprenørskabsundervisning for mig at se kræve en metarefleksion som underviser </w:t>
      </w:r>
      <w:r w:rsidR="00DB7FDD">
        <w:rPr>
          <w:rFonts w:ascii="Times New Roman" w:hAnsi="Times New Roman" w:cs="Times New Roman"/>
          <w:sz w:val="24"/>
        </w:rPr>
        <w:t>med medinddragelse af de</w:t>
      </w:r>
      <w:r w:rsidR="0066413F">
        <w:rPr>
          <w:rFonts w:ascii="Times New Roman" w:hAnsi="Times New Roman" w:cs="Times New Roman"/>
          <w:sz w:val="24"/>
        </w:rPr>
        <w:t xml:space="preserve"> studerende omkring betydningen af, at vi har kompetence-, videns- og færdighedsmål, som skal opfyldes samtidig med, at vi også vil entreprenørskab</w:t>
      </w:r>
      <w:r w:rsidR="00DB7FDD">
        <w:rPr>
          <w:rFonts w:ascii="Times New Roman" w:hAnsi="Times New Roman" w:cs="Times New Roman"/>
          <w:sz w:val="24"/>
        </w:rPr>
        <w:t xml:space="preserve"> og udvikling af </w:t>
      </w:r>
      <w:proofErr w:type="spellStart"/>
      <w:r w:rsidR="00DB7FDD">
        <w:rPr>
          <w:rFonts w:ascii="Times New Roman" w:hAnsi="Times New Roman" w:cs="Times New Roman"/>
          <w:sz w:val="24"/>
        </w:rPr>
        <w:t>entreprenørielle</w:t>
      </w:r>
      <w:proofErr w:type="spellEnd"/>
      <w:r w:rsidR="00DB7FDD">
        <w:rPr>
          <w:rFonts w:ascii="Times New Roman" w:hAnsi="Times New Roman" w:cs="Times New Roman"/>
          <w:sz w:val="24"/>
        </w:rPr>
        <w:t xml:space="preserve"> kompetencer</w:t>
      </w:r>
      <w:r w:rsidR="0066413F">
        <w:rPr>
          <w:rFonts w:ascii="Times New Roman" w:hAnsi="Times New Roman" w:cs="Times New Roman"/>
          <w:sz w:val="24"/>
        </w:rPr>
        <w:t>. Hvordan kan vi ved fælles hjælp skabe en balance, hvor der er rum for kreativitet og udvikling samtidig med, at vi har en pædagoguddannelse, som på mange måder er styret i en detaljeringsgrad, som historisk set aldrig har været</w:t>
      </w:r>
      <w:r w:rsidR="002353CE">
        <w:rPr>
          <w:rFonts w:ascii="Times New Roman" w:hAnsi="Times New Roman" w:cs="Times New Roman"/>
          <w:sz w:val="24"/>
        </w:rPr>
        <w:t xml:space="preserve"> </w:t>
      </w:r>
      <w:r w:rsidR="00B96066">
        <w:rPr>
          <w:rFonts w:ascii="Times New Roman" w:hAnsi="Times New Roman" w:cs="Times New Roman"/>
          <w:sz w:val="24"/>
        </w:rPr>
        <w:t xml:space="preserve">så stor. </w:t>
      </w:r>
      <w:r w:rsidR="00BD0D2A">
        <w:rPr>
          <w:rFonts w:ascii="Times New Roman" w:hAnsi="Times New Roman" w:cs="Times New Roman"/>
          <w:sz w:val="24"/>
        </w:rPr>
        <w:t xml:space="preserve">Med inspiration fra </w:t>
      </w:r>
      <w:proofErr w:type="spellStart"/>
      <w:r w:rsidR="00BD0D2A">
        <w:rPr>
          <w:rFonts w:ascii="Times New Roman" w:hAnsi="Times New Roman" w:cs="Times New Roman"/>
          <w:sz w:val="24"/>
        </w:rPr>
        <w:t>dobbeltdiamanden</w:t>
      </w:r>
      <w:proofErr w:type="spellEnd"/>
      <w:r w:rsidR="00BD0D2A">
        <w:rPr>
          <w:rFonts w:ascii="Times New Roman" w:hAnsi="Times New Roman" w:cs="Times New Roman"/>
          <w:sz w:val="24"/>
        </w:rPr>
        <w:t xml:space="preserve"> kan der oplagt doceres i forhold til processer, der lægger op til divergent og konvergent tænkning (</w:t>
      </w:r>
      <w:proofErr w:type="spellStart"/>
      <w:r w:rsidR="00BD0D2A">
        <w:rPr>
          <w:rFonts w:ascii="Times New Roman" w:hAnsi="Times New Roman" w:cs="Times New Roman"/>
          <w:sz w:val="24"/>
        </w:rPr>
        <w:t>Onarheim</w:t>
      </w:r>
      <w:proofErr w:type="spellEnd"/>
      <w:r w:rsidR="00BD0D2A">
        <w:rPr>
          <w:rFonts w:ascii="Times New Roman" w:hAnsi="Times New Roman" w:cs="Times New Roman"/>
          <w:sz w:val="24"/>
        </w:rPr>
        <w:t xml:space="preserve">, 2013), med henblik på at være i passende mængder </w:t>
      </w:r>
      <w:r w:rsidR="003F27F0">
        <w:rPr>
          <w:rFonts w:ascii="Times New Roman" w:hAnsi="Times New Roman" w:cs="Times New Roman"/>
          <w:sz w:val="24"/>
        </w:rPr>
        <w:t>”</w:t>
      </w:r>
      <w:r w:rsidR="00BD0D2A">
        <w:rPr>
          <w:rFonts w:ascii="Times New Roman" w:hAnsi="Times New Roman" w:cs="Times New Roman"/>
          <w:sz w:val="24"/>
        </w:rPr>
        <w:t>i</w:t>
      </w:r>
      <w:r w:rsidR="003F27F0">
        <w:rPr>
          <w:rFonts w:ascii="Times New Roman" w:hAnsi="Times New Roman" w:cs="Times New Roman"/>
          <w:sz w:val="24"/>
        </w:rPr>
        <w:t xml:space="preserve"> boksen”</w:t>
      </w:r>
      <w:r w:rsidR="00BD0D2A">
        <w:rPr>
          <w:rFonts w:ascii="Times New Roman" w:hAnsi="Times New Roman" w:cs="Times New Roman"/>
          <w:sz w:val="24"/>
        </w:rPr>
        <w:t xml:space="preserve">, </w:t>
      </w:r>
      <w:r w:rsidR="003F27F0">
        <w:rPr>
          <w:rFonts w:ascii="Times New Roman" w:hAnsi="Times New Roman" w:cs="Times New Roman"/>
          <w:sz w:val="24"/>
        </w:rPr>
        <w:t>”</w:t>
      </w:r>
      <w:r w:rsidR="00BD0D2A">
        <w:rPr>
          <w:rFonts w:ascii="Times New Roman" w:hAnsi="Times New Roman" w:cs="Times New Roman"/>
          <w:sz w:val="24"/>
        </w:rPr>
        <w:t>på</w:t>
      </w:r>
      <w:r w:rsidR="003F27F0">
        <w:rPr>
          <w:rFonts w:ascii="Times New Roman" w:hAnsi="Times New Roman" w:cs="Times New Roman"/>
          <w:sz w:val="24"/>
        </w:rPr>
        <w:t xml:space="preserve"> kanten af boksen”</w:t>
      </w:r>
      <w:r w:rsidR="00BD0D2A">
        <w:rPr>
          <w:rFonts w:ascii="Times New Roman" w:hAnsi="Times New Roman" w:cs="Times New Roman"/>
          <w:sz w:val="24"/>
        </w:rPr>
        <w:t xml:space="preserve"> og </w:t>
      </w:r>
      <w:r w:rsidR="003F27F0">
        <w:rPr>
          <w:rFonts w:ascii="Times New Roman" w:hAnsi="Times New Roman" w:cs="Times New Roman"/>
          <w:sz w:val="24"/>
        </w:rPr>
        <w:t>”</w:t>
      </w:r>
      <w:proofErr w:type="gramStart"/>
      <w:r w:rsidR="00BD0D2A">
        <w:rPr>
          <w:rFonts w:ascii="Times New Roman" w:hAnsi="Times New Roman" w:cs="Times New Roman"/>
          <w:sz w:val="24"/>
        </w:rPr>
        <w:t>udenfor</w:t>
      </w:r>
      <w:proofErr w:type="gramEnd"/>
      <w:r w:rsidR="00BD0D2A">
        <w:rPr>
          <w:rFonts w:ascii="Times New Roman" w:hAnsi="Times New Roman" w:cs="Times New Roman"/>
          <w:sz w:val="24"/>
        </w:rPr>
        <w:t xml:space="preserve"> boksen</w:t>
      </w:r>
      <w:r w:rsidR="003F27F0">
        <w:rPr>
          <w:rFonts w:ascii="Times New Roman" w:hAnsi="Times New Roman" w:cs="Times New Roman"/>
          <w:sz w:val="24"/>
        </w:rPr>
        <w:t>”</w:t>
      </w:r>
      <w:r w:rsidR="00BD0D2A">
        <w:rPr>
          <w:rFonts w:ascii="Times New Roman" w:hAnsi="Times New Roman" w:cs="Times New Roman"/>
          <w:sz w:val="24"/>
        </w:rPr>
        <w:t xml:space="preserve">. </w:t>
      </w:r>
      <w:r w:rsidR="00B96066">
        <w:rPr>
          <w:rFonts w:ascii="Times New Roman" w:hAnsi="Times New Roman" w:cs="Times New Roman"/>
          <w:sz w:val="24"/>
        </w:rPr>
        <w:t xml:space="preserve">Her gav eksemplet </w:t>
      </w:r>
      <w:r w:rsidR="00DB7FDD">
        <w:rPr>
          <w:rFonts w:ascii="Times New Roman" w:hAnsi="Times New Roman" w:cs="Times New Roman"/>
          <w:sz w:val="24"/>
        </w:rPr>
        <w:t xml:space="preserve">fra læreruddannelsen fremført af ”gæsteunderviseren” enormt god mening. Her blev givet et yderst konkret eksempel på, hvordan der kan arbejdes </w:t>
      </w:r>
      <w:proofErr w:type="spellStart"/>
      <w:r w:rsidR="00DB7FDD">
        <w:rPr>
          <w:rFonts w:ascii="Times New Roman" w:hAnsi="Times New Roman" w:cs="Times New Roman"/>
          <w:sz w:val="24"/>
        </w:rPr>
        <w:t>entreprenørielt</w:t>
      </w:r>
      <w:proofErr w:type="spellEnd"/>
      <w:r w:rsidR="00DB7FDD">
        <w:rPr>
          <w:rFonts w:ascii="Times New Roman" w:hAnsi="Times New Roman" w:cs="Times New Roman"/>
          <w:sz w:val="24"/>
        </w:rPr>
        <w:t xml:space="preserve"> samtidig med, at vi er i en virkelighed, hvor der er </w:t>
      </w:r>
      <w:r w:rsidR="00941376">
        <w:rPr>
          <w:rFonts w:ascii="Times New Roman" w:hAnsi="Times New Roman" w:cs="Times New Roman"/>
          <w:sz w:val="24"/>
        </w:rPr>
        <w:t>detaljerede</w:t>
      </w:r>
      <w:r w:rsidR="00DB7FDD">
        <w:rPr>
          <w:rFonts w:ascii="Times New Roman" w:hAnsi="Times New Roman" w:cs="Times New Roman"/>
          <w:sz w:val="24"/>
        </w:rPr>
        <w:t xml:space="preserve"> kompetence-, videns- og færdighedsmål at tage hensyn til. </w:t>
      </w:r>
      <w:r w:rsidR="00941376">
        <w:rPr>
          <w:rFonts w:ascii="Times New Roman" w:hAnsi="Times New Roman" w:cs="Times New Roman"/>
          <w:sz w:val="24"/>
        </w:rPr>
        <w:t>”Gæsteunderviserens”</w:t>
      </w:r>
      <w:r w:rsidR="00DB7FDD">
        <w:rPr>
          <w:rFonts w:ascii="Times New Roman" w:hAnsi="Times New Roman" w:cs="Times New Roman"/>
          <w:sz w:val="24"/>
        </w:rPr>
        <w:t xml:space="preserve"> refleksioner omkring, at når der bruges tid på noget, så tager det tid fra andet, hvilket kalder på andre didaktiske refleksioner</w:t>
      </w:r>
      <w:r w:rsidR="00941376">
        <w:rPr>
          <w:rFonts w:ascii="Times New Roman" w:hAnsi="Times New Roman" w:cs="Times New Roman"/>
          <w:sz w:val="24"/>
        </w:rPr>
        <w:t>,</w:t>
      </w:r>
      <w:r w:rsidR="00DB7FDD">
        <w:rPr>
          <w:rFonts w:ascii="Times New Roman" w:hAnsi="Times New Roman" w:cs="Times New Roman"/>
          <w:sz w:val="24"/>
        </w:rPr>
        <w:t xml:space="preserve"> var meget berigende. Den efterfølgende eftermiddag, hvor de fire dimensioner blev koblet til læringsmål var også konkret, håndterbart og </w:t>
      </w:r>
      <w:r w:rsidR="00941376">
        <w:rPr>
          <w:rFonts w:ascii="Times New Roman" w:hAnsi="Times New Roman" w:cs="Times New Roman"/>
          <w:sz w:val="24"/>
        </w:rPr>
        <w:t>til</w:t>
      </w:r>
      <w:r w:rsidR="00DB7FDD">
        <w:rPr>
          <w:rFonts w:ascii="Times New Roman" w:hAnsi="Times New Roman" w:cs="Times New Roman"/>
          <w:sz w:val="24"/>
        </w:rPr>
        <w:t xml:space="preserve"> inspiration og åbninger til egen undervisning generelt og til det didaktiske design </w:t>
      </w:r>
      <w:r w:rsidR="00FC6AD6">
        <w:rPr>
          <w:rFonts w:ascii="Times New Roman" w:hAnsi="Times New Roman" w:cs="Times New Roman"/>
          <w:sz w:val="24"/>
        </w:rPr>
        <w:t>som fremlægges som element 3</w:t>
      </w:r>
      <w:r w:rsidR="00AD511D">
        <w:rPr>
          <w:rFonts w:ascii="Times New Roman" w:hAnsi="Times New Roman" w:cs="Times New Roman"/>
          <w:sz w:val="24"/>
        </w:rPr>
        <w:t xml:space="preserve"> på fremlæggelsesdagen</w:t>
      </w:r>
      <w:r w:rsidR="00DB7FDD">
        <w:rPr>
          <w:rFonts w:ascii="Times New Roman" w:hAnsi="Times New Roman" w:cs="Times New Roman"/>
          <w:sz w:val="24"/>
        </w:rPr>
        <w:t>.</w:t>
      </w:r>
    </w:p>
    <w:p w:rsidR="00944FBD" w:rsidRDefault="00944FBD" w:rsidP="00772A7C">
      <w:pPr>
        <w:rPr>
          <w:rFonts w:ascii="Times New Roman" w:hAnsi="Times New Roman" w:cs="Times New Roman"/>
          <w:sz w:val="24"/>
        </w:rPr>
      </w:pPr>
    </w:p>
    <w:p w:rsidR="00944FBD" w:rsidRPr="00944FBD" w:rsidRDefault="00944FBD" w:rsidP="00772A7C">
      <w:pPr>
        <w:rPr>
          <w:rFonts w:ascii="Times New Roman" w:hAnsi="Times New Roman" w:cs="Times New Roman"/>
          <w:sz w:val="24"/>
        </w:rPr>
      </w:pPr>
    </w:p>
    <w:p w:rsidR="0023042D" w:rsidRDefault="00772A7C" w:rsidP="0023042D">
      <w:pPr>
        <w:rPr>
          <w:rFonts w:ascii="Times New Roman" w:hAnsi="Times New Roman" w:cs="Times New Roman"/>
          <w:sz w:val="24"/>
        </w:rPr>
      </w:pPr>
      <w:r w:rsidRPr="00772A7C">
        <w:rPr>
          <w:rFonts w:ascii="Times New Roman" w:hAnsi="Times New Roman" w:cs="Times New Roman"/>
          <w:b/>
          <w:sz w:val="24"/>
        </w:rPr>
        <w:t>Litteraturliste</w:t>
      </w:r>
    </w:p>
    <w:p w:rsidR="00D80995" w:rsidRDefault="00D80995" w:rsidP="00FC6AD6">
      <w:pPr>
        <w:pStyle w:val="Listeafsnit"/>
        <w:numPr>
          <w:ilvl w:val="0"/>
          <w:numId w:val="1"/>
        </w:numPr>
        <w:rPr>
          <w:rFonts w:ascii="Times New Roman" w:hAnsi="Times New Roman" w:cs="Times New Roman"/>
          <w:sz w:val="24"/>
        </w:rPr>
      </w:pPr>
      <w:proofErr w:type="spellStart"/>
      <w:r w:rsidRPr="00FC6AD6">
        <w:rPr>
          <w:rFonts w:ascii="Times New Roman" w:hAnsi="Times New Roman" w:cs="Times New Roman"/>
          <w:sz w:val="24"/>
        </w:rPr>
        <w:t>Blenker</w:t>
      </w:r>
      <w:proofErr w:type="spellEnd"/>
      <w:r w:rsidRPr="00FC6AD6">
        <w:rPr>
          <w:rFonts w:ascii="Times New Roman" w:hAnsi="Times New Roman" w:cs="Times New Roman"/>
          <w:sz w:val="24"/>
        </w:rPr>
        <w:t xml:space="preserve">, P., Korsgaard, S., Neergaard, H., </w:t>
      </w:r>
      <w:proofErr w:type="spellStart"/>
      <w:r w:rsidRPr="00FC6AD6">
        <w:rPr>
          <w:rFonts w:ascii="Times New Roman" w:hAnsi="Times New Roman" w:cs="Times New Roman"/>
          <w:sz w:val="24"/>
        </w:rPr>
        <w:t>Tanggaaard</w:t>
      </w:r>
      <w:proofErr w:type="spellEnd"/>
      <w:r w:rsidRPr="00FC6AD6">
        <w:rPr>
          <w:rFonts w:ascii="Times New Roman" w:hAnsi="Times New Roman" w:cs="Times New Roman"/>
          <w:sz w:val="24"/>
        </w:rPr>
        <w:t xml:space="preserve">, L., Trane, C. (2016). </w:t>
      </w:r>
      <w:r w:rsidRPr="003F27F0">
        <w:rPr>
          <w:rFonts w:ascii="Times New Roman" w:hAnsi="Times New Roman" w:cs="Times New Roman"/>
          <w:i/>
          <w:sz w:val="24"/>
        </w:rPr>
        <w:t>Arbejdsbog til entreprenørskabsundervisning: erfaringer fra PACE</w:t>
      </w:r>
      <w:r w:rsidRPr="00FC6AD6">
        <w:rPr>
          <w:rFonts w:ascii="Times New Roman" w:hAnsi="Times New Roman" w:cs="Times New Roman"/>
          <w:sz w:val="24"/>
        </w:rPr>
        <w:t>. 1. udgav</w:t>
      </w:r>
      <w:r w:rsidR="00EB7308" w:rsidRPr="00FC6AD6">
        <w:rPr>
          <w:rFonts w:ascii="Times New Roman" w:hAnsi="Times New Roman" w:cs="Times New Roman"/>
          <w:sz w:val="24"/>
        </w:rPr>
        <w:t>e.</w:t>
      </w:r>
    </w:p>
    <w:p w:rsidR="004F4FD9" w:rsidRPr="00FC6AD6" w:rsidRDefault="004F4FD9" w:rsidP="00FC6AD6">
      <w:pPr>
        <w:pStyle w:val="Listeafsnit"/>
        <w:numPr>
          <w:ilvl w:val="0"/>
          <w:numId w:val="1"/>
        </w:numPr>
        <w:rPr>
          <w:rFonts w:ascii="Times New Roman" w:hAnsi="Times New Roman" w:cs="Times New Roman"/>
          <w:sz w:val="24"/>
        </w:rPr>
      </w:pPr>
      <w:r>
        <w:rPr>
          <w:rFonts w:ascii="Times New Roman" w:hAnsi="Times New Roman" w:cs="Times New Roman"/>
          <w:sz w:val="24"/>
        </w:rPr>
        <w:t xml:space="preserve">Rasmussen, A. og </w:t>
      </w:r>
      <w:proofErr w:type="spellStart"/>
      <w:r>
        <w:rPr>
          <w:rFonts w:ascii="Times New Roman" w:hAnsi="Times New Roman" w:cs="Times New Roman"/>
          <w:sz w:val="24"/>
        </w:rPr>
        <w:t>Fritzner</w:t>
      </w:r>
      <w:proofErr w:type="spellEnd"/>
      <w:r>
        <w:rPr>
          <w:rFonts w:ascii="Times New Roman" w:hAnsi="Times New Roman" w:cs="Times New Roman"/>
          <w:sz w:val="24"/>
        </w:rPr>
        <w:t xml:space="preserve">, A. (2015). </w:t>
      </w:r>
      <w:r w:rsidRPr="003F27F0">
        <w:rPr>
          <w:rFonts w:ascii="Times New Roman" w:hAnsi="Times New Roman" w:cs="Times New Roman"/>
          <w:i/>
          <w:sz w:val="24"/>
        </w:rPr>
        <w:t xml:space="preserve">Fra drøm til virkelighed. Om nordiske kompetencemål og didaktiske principper. </w:t>
      </w:r>
      <w:r w:rsidRPr="00FC6AD6">
        <w:rPr>
          <w:rFonts w:ascii="Times New Roman" w:hAnsi="Times New Roman" w:cs="Times New Roman"/>
          <w:sz w:val="24"/>
        </w:rPr>
        <w:t>Fonden for Entreprenørskab.</w:t>
      </w:r>
    </w:p>
    <w:p w:rsidR="00772A7C" w:rsidRPr="00FC6AD6" w:rsidRDefault="0023042D" w:rsidP="00FC6AD6">
      <w:pPr>
        <w:pStyle w:val="Listeafsnit"/>
        <w:numPr>
          <w:ilvl w:val="0"/>
          <w:numId w:val="1"/>
        </w:numPr>
        <w:rPr>
          <w:rFonts w:ascii="Times New Roman" w:hAnsi="Times New Roman" w:cs="Times New Roman"/>
          <w:sz w:val="24"/>
        </w:rPr>
      </w:pPr>
      <w:r w:rsidRPr="00FC6AD6">
        <w:rPr>
          <w:rFonts w:ascii="Times New Roman" w:hAnsi="Times New Roman" w:cs="Times New Roman"/>
          <w:sz w:val="24"/>
        </w:rPr>
        <w:t xml:space="preserve">Rasmussen, A. og Moberg, K. (2016). </w:t>
      </w:r>
      <w:r w:rsidRPr="00FC6AD6">
        <w:rPr>
          <w:rFonts w:ascii="Times New Roman" w:hAnsi="Times New Roman" w:cs="Times New Roman"/>
          <w:i/>
          <w:sz w:val="24"/>
        </w:rPr>
        <w:t>Taksonomi i Entreprenørskabsuddannelse – perspektiver på mål, undervisning og evaluering</w:t>
      </w:r>
      <w:r w:rsidR="00C755CE" w:rsidRPr="00FC6AD6">
        <w:rPr>
          <w:rFonts w:ascii="Times New Roman" w:hAnsi="Times New Roman" w:cs="Times New Roman"/>
          <w:sz w:val="24"/>
        </w:rPr>
        <w:t xml:space="preserve">. 2. udgave. </w:t>
      </w:r>
      <w:r w:rsidRPr="00FC6AD6">
        <w:rPr>
          <w:rFonts w:ascii="Times New Roman" w:hAnsi="Times New Roman" w:cs="Times New Roman"/>
          <w:sz w:val="24"/>
        </w:rPr>
        <w:t>Fonden for Entreprenørskab.</w:t>
      </w:r>
    </w:p>
    <w:p w:rsidR="00937198" w:rsidRPr="003F27F0" w:rsidRDefault="00937198" w:rsidP="00FC6AD6">
      <w:pPr>
        <w:pStyle w:val="Listeafsnit"/>
        <w:numPr>
          <w:ilvl w:val="0"/>
          <w:numId w:val="1"/>
        </w:numPr>
        <w:rPr>
          <w:rFonts w:ascii="Times New Roman" w:hAnsi="Times New Roman" w:cs="Times New Roman"/>
          <w:sz w:val="24"/>
        </w:rPr>
      </w:pPr>
      <w:proofErr w:type="spellStart"/>
      <w:r w:rsidRPr="00FC6AD6">
        <w:rPr>
          <w:rFonts w:ascii="Times New Roman" w:hAnsi="Times New Roman" w:cs="Times New Roman"/>
          <w:sz w:val="24"/>
        </w:rPr>
        <w:t>Sarasvathy</w:t>
      </w:r>
      <w:proofErr w:type="spellEnd"/>
      <w:r w:rsidRPr="00FC6AD6">
        <w:rPr>
          <w:rFonts w:ascii="Times New Roman" w:hAnsi="Times New Roman" w:cs="Times New Roman"/>
          <w:sz w:val="24"/>
        </w:rPr>
        <w:t xml:space="preserve">, S. D. (2012). </w:t>
      </w:r>
      <w:r w:rsidRPr="003F27F0">
        <w:rPr>
          <w:rFonts w:ascii="Times New Roman" w:hAnsi="Times New Roman" w:cs="Times New Roman"/>
          <w:i/>
          <w:sz w:val="24"/>
        </w:rPr>
        <w:t xml:space="preserve">Hvad gør entreprenører </w:t>
      </w:r>
      <w:proofErr w:type="spellStart"/>
      <w:r w:rsidRPr="003F27F0">
        <w:rPr>
          <w:rFonts w:ascii="Times New Roman" w:hAnsi="Times New Roman" w:cs="Times New Roman"/>
          <w:i/>
          <w:sz w:val="24"/>
        </w:rPr>
        <w:t>entreprenørielle</w:t>
      </w:r>
      <w:proofErr w:type="spellEnd"/>
      <w:r w:rsidRPr="003F27F0">
        <w:rPr>
          <w:rFonts w:ascii="Times New Roman" w:hAnsi="Times New Roman" w:cs="Times New Roman"/>
          <w:i/>
          <w:sz w:val="24"/>
        </w:rPr>
        <w:t>?</w:t>
      </w:r>
      <w:r w:rsidRPr="00FC6AD6">
        <w:rPr>
          <w:rFonts w:ascii="Times New Roman" w:hAnsi="Times New Roman" w:cs="Times New Roman"/>
          <w:sz w:val="24"/>
        </w:rPr>
        <w:t xml:space="preserve"> </w:t>
      </w:r>
      <w:r w:rsidRPr="003F27F0">
        <w:rPr>
          <w:rFonts w:ascii="Times New Roman" w:hAnsi="Times New Roman" w:cs="Times New Roman"/>
          <w:sz w:val="24"/>
        </w:rPr>
        <w:t>Kognition og pædagogik. Nr. 83. s. 36-48.</w:t>
      </w:r>
    </w:p>
    <w:p w:rsidR="00955763" w:rsidRPr="00FC6AD6" w:rsidRDefault="00EB7308" w:rsidP="00FC6AD6">
      <w:pPr>
        <w:pStyle w:val="Listeafsnit"/>
        <w:numPr>
          <w:ilvl w:val="0"/>
          <w:numId w:val="1"/>
        </w:numPr>
        <w:rPr>
          <w:rFonts w:ascii="Times New Roman" w:hAnsi="Times New Roman" w:cs="Times New Roman"/>
          <w:sz w:val="24"/>
        </w:rPr>
      </w:pPr>
      <w:r w:rsidRPr="00FC6AD6">
        <w:rPr>
          <w:rFonts w:ascii="Times New Roman" w:hAnsi="Times New Roman" w:cs="Times New Roman"/>
          <w:sz w:val="24"/>
        </w:rPr>
        <w:t xml:space="preserve">Smedemark, K. (2014). </w:t>
      </w:r>
      <w:r w:rsidRPr="00FC6AD6">
        <w:rPr>
          <w:rFonts w:ascii="Times New Roman" w:hAnsi="Times New Roman" w:cs="Times New Roman"/>
          <w:i/>
          <w:sz w:val="24"/>
        </w:rPr>
        <w:t>Læringens biologi og undervisning der virker.</w:t>
      </w:r>
      <w:r w:rsidRPr="00FC6AD6">
        <w:rPr>
          <w:rFonts w:ascii="Times New Roman" w:hAnsi="Times New Roman" w:cs="Times New Roman"/>
          <w:sz w:val="24"/>
        </w:rPr>
        <w:t xml:space="preserve"> </w:t>
      </w:r>
      <w:r w:rsidR="00955763" w:rsidRPr="00FC6AD6">
        <w:rPr>
          <w:rFonts w:ascii="Times New Roman" w:hAnsi="Times New Roman" w:cs="Times New Roman"/>
          <w:sz w:val="24"/>
        </w:rPr>
        <w:t>Klim.</w:t>
      </w:r>
    </w:p>
    <w:p w:rsidR="00937198" w:rsidRPr="00AD511D" w:rsidRDefault="00C755CE" w:rsidP="00772A7C">
      <w:pPr>
        <w:pStyle w:val="Listeafsnit"/>
        <w:numPr>
          <w:ilvl w:val="0"/>
          <w:numId w:val="1"/>
        </w:numPr>
        <w:rPr>
          <w:rFonts w:ascii="Times New Roman" w:hAnsi="Times New Roman" w:cs="Times New Roman"/>
          <w:sz w:val="24"/>
        </w:rPr>
      </w:pPr>
      <w:proofErr w:type="spellStart"/>
      <w:r w:rsidRPr="00FC6AD6">
        <w:rPr>
          <w:rFonts w:ascii="Times New Roman" w:hAnsi="Times New Roman" w:cs="Times New Roman"/>
          <w:sz w:val="24"/>
        </w:rPr>
        <w:t>Tanggard</w:t>
      </w:r>
      <w:proofErr w:type="spellEnd"/>
      <w:r w:rsidRPr="00FC6AD6">
        <w:rPr>
          <w:rFonts w:ascii="Times New Roman" w:hAnsi="Times New Roman" w:cs="Times New Roman"/>
          <w:sz w:val="24"/>
        </w:rPr>
        <w:t xml:space="preserve">, L. (2009). </w:t>
      </w:r>
      <w:r w:rsidRPr="00FC6AD6">
        <w:rPr>
          <w:rFonts w:ascii="Times New Roman" w:hAnsi="Times New Roman" w:cs="Times New Roman"/>
          <w:i/>
          <w:sz w:val="24"/>
        </w:rPr>
        <w:t>Kreativitet skal læres! Når talent bliver til innovation.</w:t>
      </w:r>
      <w:r w:rsidRPr="00FC6AD6">
        <w:rPr>
          <w:rFonts w:ascii="Times New Roman" w:hAnsi="Times New Roman" w:cs="Times New Roman"/>
          <w:sz w:val="24"/>
        </w:rPr>
        <w:t xml:space="preserve"> 1. udgave. 2. oplag. Århus Universitetsforlag.</w:t>
      </w:r>
      <w:bookmarkStart w:id="0" w:name="_GoBack"/>
      <w:bookmarkEnd w:id="0"/>
    </w:p>
    <w:sectPr w:rsidR="00937198" w:rsidRPr="00AD511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761" w:rsidRDefault="00FF7761" w:rsidP="002F5361">
      <w:pPr>
        <w:spacing w:after="0" w:line="240" w:lineRule="auto"/>
      </w:pPr>
      <w:r>
        <w:separator/>
      </w:r>
    </w:p>
  </w:endnote>
  <w:endnote w:type="continuationSeparator" w:id="0">
    <w:p w:rsidR="00FF7761" w:rsidRDefault="00FF7761" w:rsidP="002F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761" w:rsidRDefault="00FF7761" w:rsidP="002F5361">
      <w:pPr>
        <w:spacing w:after="0" w:line="240" w:lineRule="auto"/>
      </w:pPr>
      <w:r>
        <w:separator/>
      </w:r>
    </w:p>
  </w:footnote>
  <w:footnote w:type="continuationSeparator" w:id="0">
    <w:p w:rsidR="00FF7761" w:rsidRDefault="00FF7761" w:rsidP="002F5361">
      <w:pPr>
        <w:spacing w:after="0" w:line="240" w:lineRule="auto"/>
      </w:pPr>
      <w:r>
        <w:continuationSeparator/>
      </w:r>
    </w:p>
  </w:footnote>
  <w:footnote w:id="1">
    <w:p w:rsidR="00FE53B9" w:rsidRDefault="00FE53B9">
      <w:pPr>
        <w:pStyle w:val="Fodnotetekst"/>
      </w:pPr>
      <w:r>
        <w:rPr>
          <w:rStyle w:val="Fodnotehenvisning"/>
        </w:rPr>
        <w:footnoteRef/>
      </w:r>
      <w:r>
        <w:t xml:space="preserve"> Denne reference er anvendt fra PP fra seminar 1 og ikke fra primærkilden.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F6B"/>
    <w:multiLevelType w:val="hybridMultilevel"/>
    <w:tmpl w:val="9E5233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A9"/>
    <w:rsid w:val="0003003E"/>
    <w:rsid w:val="00124B0F"/>
    <w:rsid w:val="001A6B72"/>
    <w:rsid w:val="001C4A8C"/>
    <w:rsid w:val="0023042D"/>
    <w:rsid w:val="002353CE"/>
    <w:rsid w:val="0028783F"/>
    <w:rsid w:val="00296266"/>
    <w:rsid w:val="002F5361"/>
    <w:rsid w:val="003938AA"/>
    <w:rsid w:val="003F27F0"/>
    <w:rsid w:val="00426CCE"/>
    <w:rsid w:val="004915F9"/>
    <w:rsid w:val="004B466B"/>
    <w:rsid w:val="004F4FD9"/>
    <w:rsid w:val="0066413F"/>
    <w:rsid w:val="00675091"/>
    <w:rsid w:val="006C2A8F"/>
    <w:rsid w:val="00772A7C"/>
    <w:rsid w:val="00937198"/>
    <w:rsid w:val="00941376"/>
    <w:rsid w:val="00944FBD"/>
    <w:rsid w:val="00955763"/>
    <w:rsid w:val="009A0739"/>
    <w:rsid w:val="009B6B99"/>
    <w:rsid w:val="009D4A76"/>
    <w:rsid w:val="00A7020F"/>
    <w:rsid w:val="00AD511D"/>
    <w:rsid w:val="00B51143"/>
    <w:rsid w:val="00B96066"/>
    <w:rsid w:val="00BD0D2A"/>
    <w:rsid w:val="00BD5B81"/>
    <w:rsid w:val="00C755CE"/>
    <w:rsid w:val="00D31842"/>
    <w:rsid w:val="00D70841"/>
    <w:rsid w:val="00D80995"/>
    <w:rsid w:val="00D86DD5"/>
    <w:rsid w:val="00DB7FDD"/>
    <w:rsid w:val="00DF2C50"/>
    <w:rsid w:val="00DF63A9"/>
    <w:rsid w:val="00E0766C"/>
    <w:rsid w:val="00E66C82"/>
    <w:rsid w:val="00EB7308"/>
    <w:rsid w:val="00F22A81"/>
    <w:rsid w:val="00F900DD"/>
    <w:rsid w:val="00FA6637"/>
    <w:rsid w:val="00FC6AD6"/>
    <w:rsid w:val="00FE53B9"/>
    <w:rsid w:val="00FF77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0F41"/>
  <w15:chartTrackingRefBased/>
  <w15:docId w15:val="{13A91B30-0BAA-4410-9418-64F29E85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80995"/>
    <w:rPr>
      <w:strike w:val="0"/>
      <w:dstrike w:val="0"/>
      <w:color w:val="211A52"/>
      <w:u w:val="none"/>
      <w:effect w:val="none"/>
      <w:shd w:val="clear" w:color="auto" w:fill="auto"/>
    </w:rPr>
  </w:style>
  <w:style w:type="character" w:styleId="Strk">
    <w:name w:val="Strong"/>
    <w:basedOn w:val="Standardskrifttypeiafsnit"/>
    <w:uiPriority w:val="22"/>
    <w:qFormat/>
    <w:rsid w:val="00D80995"/>
    <w:rPr>
      <w:b/>
      <w:bCs/>
    </w:rPr>
  </w:style>
  <w:style w:type="paragraph" w:styleId="NormalWeb">
    <w:name w:val="Normal (Web)"/>
    <w:basedOn w:val="Normal"/>
    <w:uiPriority w:val="99"/>
    <w:semiHidden/>
    <w:unhideWhenUsed/>
    <w:rsid w:val="00D8099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F53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F5361"/>
  </w:style>
  <w:style w:type="paragraph" w:styleId="Sidefod">
    <w:name w:val="footer"/>
    <w:basedOn w:val="Normal"/>
    <w:link w:val="SidefodTegn"/>
    <w:uiPriority w:val="99"/>
    <w:unhideWhenUsed/>
    <w:rsid w:val="002F53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F5361"/>
  </w:style>
  <w:style w:type="paragraph" w:styleId="Markeringsbobletekst">
    <w:name w:val="Balloon Text"/>
    <w:basedOn w:val="Normal"/>
    <w:link w:val="MarkeringsbobletekstTegn"/>
    <w:uiPriority w:val="99"/>
    <w:semiHidden/>
    <w:unhideWhenUsed/>
    <w:rsid w:val="00A702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7020F"/>
    <w:rPr>
      <w:rFonts w:ascii="Segoe UI" w:hAnsi="Segoe UI" w:cs="Segoe UI"/>
      <w:sz w:val="18"/>
      <w:szCs w:val="18"/>
    </w:rPr>
  </w:style>
  <w:style w:type="paragraph" w:styleId="Fodnotetekst">
    <w:name w:val="footnote text"/>
    <w:basedOn w:val="Normal"/>
    <w:link w:val="FodnotetekstTegn"/>
    <w:uiPriority w:val="99"/>
    <w:semiHidden/>
    <w:unhideWhenUsed/>
    <w:rsid w:val="00FE53B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E53B9"/>
    <w:rPr>
      <w:sz w:val="20"/>
      <w:szCs w:val="20"/>
    </w:rPr>
  </w:style>
  <w:style w:type="character" w:styleId="Fodnotehenvisning">
    <w:name w:val="footnote reference"/>
    <w:basedOn w:val="Standardskrifttypeiafsnit"/>
    <w:uiPriority w:val="99"/>
    <w:semiHidden/>
    <w:unhideWhenUsed/>
    <w:rsid w:val="00FE53B9"/>
    <w:rPr>
      <w:vertAlign w:val="superscript"/>
    </w:rPr>
  </w:style>
  <w:style w:type="paragraph" w:styleId="Listeafsnit">
    <w:name w:val="List Paragraph"/>
    <w:basedOn w:val="Normal"/>
    <w:uiPriority w:val="34"/>
    <w:qFormat/>
    <w:rsid w:val="00FC6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4010">
      <w:bodyDiv w:val="1"/>
      <w:marLeft w:val="0"/>
      <w:marRight w:val="0"/>
      <w:marTop w:val="0"/>
      <w:marBottom w:val="0"/>
      <w:divBdr>
        <w:top w:val="none" w:sz="0" w:space="0" w:color="auto"/>
        <w:left w:val="none" w:sz="0" w:space="0" w:color="auto"/>
        <w:bottom w:val="none" w:sz="0" w:space="0" w:color="auto"/>
        <w:right w:val="none" w:sz="0" w:space="0" w:color="auto"/>
      </w:divBdr>
      <w:divsChild>
        <w:div w:id="446855237">
          <w:marLeft w:val="0"/>
          <w:marRight w:val="0"/>
          <w:marTop w:val="0"/>
          <w:marBottom w:val="0"/>
          <w:divBdr>
            <w:top w:val="none" w:sz="0" w:space="0" w:color="auto"/>
            <w:left w:val="none" w:sz="0" w:space="0" w:color="auto"/>
            <w:bottom w:val="none" w:sz="0" w:space="0" w:color="auto"/>
            <w:right w:val="none" w:sz="0" w:space="0" w:color="auto"/>
          </w:divBdr>
          <w:divsChild>
            <w:div w:id="611330158">
              <w:marLeft w:val="0"/>
              <w:marRight w:val="0"/>
              <w:marTop w:val="0"/>
              <w:marBottom w:val="0"/>
              <w:divBdr>
                <w:top w:val="none" w:sz="0" w:space="0" w:color="auto"/>
                <w:left w:val="none" w:sz="0" w:space="0" w:color="auto"/>
                <w:bottom w:val="none" w:sz="0" w:space="0" w:color="auto"/>
                <w:right w:val="none" w:sz="0" w:space="0" w:color="auto"/>
              </w:divBdr>
              <w:divsChild>
                <w:div w:id="1169948850">
                  <w:marLeft w:val="0"/>
                  <w:marRight w:val="0"/>
                  <w:marTop w:val="0"/>
                  <w:marBottom w:val="0"/>
                  <w:divBdr>
                    <w:top w:val="none" w:sz="0" w:space="0" w:color="auto"/>
                    <w:left w:val="none" w:sz="0" w:space="0" w:color="auto"/>
                    <w:bottom w:val="none" w:sz="0" w:space="0" w:color="auto"/>
                    <w:right w:val="none" w:sz="0" w:space="0" w:color="auto"/>
                  </w:divBdr>
                  <w:divsChild>
                    <w:div w:id="905184892">
                      <w:marLeft w:val="0"/>
                      <w:marRight w:val="0"/>
                      <w:marTop w:val="0"/>
                      <w:marBottom w:val="0"/>
                      <w:divBdr>
                        <w:top w:val="none" w:sz="0" w:space="0" w:color="auto"/>
                        <w:left w:val="none" w:sz="0" w:space="0" w:color="auto"/>
                        <w:bottom w:val="none" w:sz="0" w:space="0" w:color="auto"/>
                        <w:right w:val="none" w:sz="0" w:space="0" w:color="auto"/>
                      </w:divBdr>
                      <w:divsChild>
                        <w:div w:id="58065364">
                          <w:marLeft w:val="0"/>
                          <w:marRight w:val="0"/>
                          <w:marTop w:val="0"/>
                          <w:marBottom w:val="0"/>
                          <w:divBdr>
                            <w:top w:val="none" w:sz="0" w:space="0" w:color="auto"/>
                            <w:left w:val="none" w:sz="0" w:space="0" w:color="auto"/>
                            <w:bottom w:val="none" w:sz="0" w:space="0" w:color="auto"/>
                            <w:right w:val="none" w:sz="0" w:space="0" w:color="auto"/>
                          </w:divBdr>
                          <w:divsChild>
                            <w:div w:id="238633058">
                              <w:marLeft w:val="0"/>
                              <w:marRight w:val="0"/>
                              <w:marTop w:val="0"/>
                              <w:marBottom w:val="0"/>
                              <w:divBdr>
                                <w:top w:val="none" w:sz="0" w:space="0" w:color="auto"/>
                                <w:left w:val="none" w:sz="0" w:space="0" w:color="auto"/>
                                <w:bottom w:val="none" w:sz="0" w:space="0" w:color="auto"/>
                                <w:right w:val="none" w:sz="0" w:space="0" w:color="auto"/>
                              </w:divBdr>
                              <w:divsChild>
                                <w:div w:id="120810741">
                                  <w:marLeft w:val="75"/>
                                  <w:marRight w:val="0"/>
                                  <w:marTop w:val="0"/>
                                  <w:marBottom w:val="75"/>
                                  <w:divBdr>
                                    <w:top w:val="none" w:sz="0" w:space="0" w:color="auto"/>
                                    <w:left w:val="none" w:sz="0" w:space="0" w:color="auto"/>
                                    <w:bottom w:val="none" w:sz="0" w:space="0" w:color="auto"/>
                                    <w:right w:val="none" w:sz="0" w:space="0" w:color="auto"/>
                                  </w:divBdr>
                                  <w:divsChild>
                                    <w:div w:id="1789085611">
                                      <w:marLeft w:val="0"/>
                                      <w:marRight w:val="0"/>
                                      <w:marTop w:val="0"/>
                                      <w:marBottom w:val="0"/>
                                      <w:divBdr>
                                        <w:top w:val="none" w:sz="0" w:space="0" w:color="auto"/>
                                        <w:left w:val="none" w:sz="0" w:space="0" w:color="auto"/>
                                        <w:bottom w:val="none" w:sz="0" w:space="0" w:color="auto"/>
                                        <w:right w:val="none" w:sz="0" w:space="0" w:color="auto"/>
                                      </w:divBdr>
                                      <w:divsChild>
                                        <w:div w:id="939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4594-D4F5-417F-91B6-429BF61D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6</Pages>
  <Words>1675</Words>
  <Characters>10220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UCSYD</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Lindgaard (JELI)</dc:creator>
  <cp:keywords/>
  <dc:description/>
  <cp:lastModifiedBy>Jette Lindgaard (JELI)</cp:lastModifiedBy>
  <cp:revision>11</cp:revision>
  <cp:lastPrinted>2016-11-15T12:14:00Z</cp:lastPrinted>
  <dcterms:created xsi:type="dcterms:W3CDTF">2016-11-02T13:54:00Z</dcterms:created>
  <dcterms:modified xsi:type="dcterms:W3CDTF">2016-11-21T07:58:00Z</dcterms:modified>
</cp:coreProperties>
</file>