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65" w:rsidRPr="00C23DE1" w:rsidRDefault="00185F65" w:rsidP="00C23DE1">
      <w:pPr>
        <w:pStyle w:val="Overskrift2"/>
      </w:pPr>
      <w:r w:rsidRPr="00C23DE1">
        <w:t>Hvad er vores</w:t>
      </w:r>
      <w:r w:rsidRPr="00C23DE1">
        <w:t xml:space="preserve"> udfordring</w:t>
      </w:r>
      <w:r w:rsidRPr="00C23DE1">
        <w:t>? Og hvordan har udfordringen ændret sig?</w:t>
      </w:r>
    </w:p>
    <w:p w:rsidR="00185F65" w:rsidRPr="00C23DE1" w:rsidRDefault="00185F65" w:rsidP="00C23DE1">
      <w:pPr>
        <w:spacing w:line="360" w:lineRule="auto"/>
        <w:rPr>
          <w:sz w:val="20"/>
          <w:szCs w:val="20"/>
        </w:rPr>
      </w:pPr>
      <w:r w:rsidRPr="00C23DE1">
        <w:rPr>
          <w:sz w:val="20"/>
          <w:szCs w:val="20"/>
        </w:rPr>
        <w:t>Umiddelbart gav</w:t>
      </w:r>
      <w:r w:rsidRPr="00C23DE1">
        <w:rPr>
          <w:sz w:val="20"/>
          <w:szCs w:val="20"/>
        </w:rPr>
        <w:t xml:space="preserve"> vores interviews ikke anledning til </w:t>
      </w:r>
      <w:r w:rsidRPr="00C23DE1">
        <w:rPr>
          <w:sz w:val="20"/>
          <w:szCs w:val="20"/>
        </w:rPr>
        <w:t>de store forandringer, da de bekræftede</w:t>
      </w:r>
      <w:r w:rsidRPr="00C23DE1">
        <w:rPr>
          <w:sz w:val="20"/>
          <w:szCs w:val="20"/>
        </w:rPr>
        <w:t xml:space="preserve"> vores tanker og ideer i forhold til det påtænkte projekt om projektbaseret og </w:t>
      </w:r>
      <w:proofErr w:type="spellStart"/>
      <w:r w:rsidRPr="00C23DE1">
        <w:rPr>
          <w:sz w:val="20"/>
          <w:szCs w:val="20"/>
        </w:rPr>
        <w:t>praksisnærundervisning</w:t>
      </w:r>
      <w:proofErr w:type="spellEnd"/>
      <w:r w:rsidRPr="00C23DE1">
        <w:rPr>
          <w:sz w:val="20"/>
          <w:szCs w:val="20"/>
        </w:rPr>
        <w:t>.</w:t>
      </w:r>
    </w:p>
    <w:p w:rsidR="00185F65" w:rsidRPr="00C23DE1" w:rsidRDefault="00185F65" w:rsidP="00C23DE1">
      <w:pPr>
        <w:spacing w:line="360" w:lineRule="auto"/>
        <w:rPr>
          <w:sz w:val="20"/>
          <w:szCs w:val="20"/>
        </w:rPr>
      </w:pPr>
      <w:r w:rsidRPr="00C23DE1">
        <w:rPr>
          <w:sz w:val="20"/>
          <w:szCs w:val="20"/>
        </w:rPr>
        <w:t xml:space="preserve">Dog må det anføres, at metodisk er der givetvis et langt større behov for nye tilgange og meget mere fokus på koblingen mellem teori og praksis. Underviserne giver udtryk for at eleverne lærer bedst, når de har hænderne nede i materien. De skal have en fyldt </w:t>
      </w:r>
      <w:proofErr w:type="spellStart"/>
      <w:r w:rsidRPr="00C23DE1">
        <w:rPr>
          <w:sz w:val="20"/>
          <w:szCs w:val="20"/>
        </w:rPr>
        <w:t>værkstøjskasse</w:t>
      </w:r>
      <w:proofErr w:type="spellEnd"/>
      <w:r w:rsidRPr="00C23DE1">
        <w:rPr>
          <w:sz w:val="20"/>
          <w:szCs w:val="20"/>
        </w:rPr>
        <w:t xml:space="preserve"> for at de kan arbejde løsningsorienteret. Det vi så skal tænke over er, hvorledes </w:t>
      </w:r>
      <w:proofErr w:type="spellStart"/>
      <w:r w:rsidRPr="00C23DE1">
        <w:rPr>
          <w:sz w:val="20"/>
          <w:szCs w:val="20"/>
        </w:rPr>
        <w:t>værkstøjskassen</w:t>
      </w:r>
      <w:proofErr w:type="spellEnd"/>
      <w:r w:rsidRPr="00C23DE1">
        <w:rPr>
          <w:sz w:val="20"/>
          <w:szCs w:val="20"/>
        </w:rPr>
        <w:t xml:space="preserve"> bliver fyldt op</w:t>
      </w:r>
      <w:r w:rsidRPr="00C23DE1">
        <w:rPr>
          <w:sz w:val="20"/>
          <w:szCs w:val="20"/>
        </w:rPr>
        <w:t>,</w:t>
      </w:r>
      <w:r w:rsidRPr="00C23DE1">
        <w:rPr>
          <w:sz w:val="20"/>
          <w:szCs w:val="20"/>
        </w:rPr>
        <w:t xml:space="preserve"> for at de ikke mister interessen før de skal i gang med det praktiske arbejde. Vi ønsker et stykke henad vejen at få engageret eleverne så meget, at de selv tænker videre og bliver i stand til selv at ”gå på jagt” efter nye teorier og metoder.</w:t>
      </w:r>
    </w:p>
    <w:p w:rsidR="00185F65" w:rsidRPr="00C23DE1" w:rsidRDefault="00185F65" w:rsidP="00C23DE1">
      <w:pPr>
        <w:spacing w:line="360" w:lineRule="auto"/>
        <w:rPr>
          <w:sz w:val="20"/>
          <w:szCs w:val="20"/>
        </w:rPr>
      </w:pPr>
      <w:r w:rsidRPr="00C23DE1">
        <w:rPr>
          <w:sz w:val="20"/>
          <w:szCs w:val="20"/>
        </w:rPr>
        <w:t xml:space="preserve">Derfor vil det være relevant at arbejde med </w:t>
      </w:r>
      <w:proofErr w:type="spellStart"/>
      <w:r w:rsidRPr="00C23DE1">
        <w:rPr>
          <w:sz w:val="20"/>
          <w:szCs w:val="20"/>
        </w:rPr>
        <w:t>relationstyper</w:t>
      </w:r>
      <w:proofErr w:type="spellEnd"/>
      <w:r w:rsidRPr="00C23DE1">
        <w:rPr>
          <w:sz w:val="20"/>
          <w:szCs w:val="20"/>
        </w:rPr>
        <w:t xml:space="preserve">, identitetsarbejde og Karl Tomms spørgsmål. Som udgangspunkt giver det en helt anden indgangsvinkel at tage udgangspunkt i </w:t>
      </w:r>
      <w:proofErr w:type="spellStart"/>
      <w:r w:rsidRPr="00C23DE1">
        <w:rPr>
          <w:sz w:val="20"/>
          <w:szCs w:val="20"/>
        </w:rPr>
        <w:t>bird</w:t>
      </w:r>
      <w:proofErr w:type="spellEnd"/>
      <w:r w:rsidRPr="00C23DE1">
        <w:rPr>
          <w:sz w:val="20"/>
          <w:szCs w:val="20"/>
        </w:rPr>
        <w:t xml:space="preserve"> in the </w:t>
      </w:r>
      <w:proofErr w:type="spellStart"/>
      <w:r w:rsidRPr="00C23DE1">
        <w:rPr>
          <w:sz w:val="20"/>
          <w:szCs w:val="20"/>
        </w:rPr>
        <w:t>hand</w:t>
      </w:r>
      <w:proofErr w:type="spellEnd"/>
      <w:r w:rsidRPr="00C23DE1">
        <w:rPr>
          <w:sz w:val="20"/>
          <w:szCs w:val="20"/>
        </w:rPr>
        <w:t xml:space="preserve"> princippet, fordi der er en åbenhed i processen, som en resultat og produktorienteret tilgang ikke ville kunne åbne op for.</w:t>
      </w:r>
      <w:r w:rsidR="006A206A" w:rsidRPr="00C23DE1">
        <w:rPr>
          <w:sz w:val="20"/>
          <w:szCs w:val="20"/>
        </w:rPr>
        <w:t xml:space="preserve"> </w:t>
      </w:r>
    </w:p>
    <w:p w:rsidR="006A206A" w:rsidRPr="00C23DE1" w:rsidRDefault="006A206A" w:rsidP="00C23DE1">
      <w:pPr>
        <w:spacing w:line="360" w:lineRule="auto"/>
        <w:rPr>
          <w:sz w:val="20"/>
          <w:szCs w:val="20"/>
        </w:rPr>
      </w:pPr>
      <w:r w:rsidRPr="00C23DE1">
        <w:rPr>
          <w:sz w:val="20"/>
          <w:szCs w:val="20"/>
        </w:rPr>
        <w:t xml:space="preserve">Det handler endvidere om at få indarbejdet kreative processer i vores undervisning, hvilket vi vælger at fokusere på i relation til udarbejdelsen af et </w:t>
      </w:r>
      <w:proofErr w:type="spellStart"/>
      <w:r w:rsidRPr="00C23DE1">
        <w:rPr>
          <w:sz w:val="20"/>
          <w:szCs w:val="20"/>
        </w:rPr>
        <w:t>undervisningdesign</w:t>
      </w:r>
      <w:proofErr w:type="spellEnd"/>
      <w:r w:rsidRPr="00C23DE1">
        <w:rPr>
          <w:sz w:val="20"/>
          <w:szCs w:val="20"/>
        </w:rPr>
        <w:t xml:space="preserve"> for et </w:t>
      </w:r>
      <w:proofErr w:type="spellStart"/>
      <w:r w:rsidRPr="00C23DE1">
        <w:rPr>
          <w:sz w:val="20"/>
          <w:szCs w:val="20"/>
        </w:rPr>
        <w:t>entreprenørielt</w:t>
      </w:r>
      <w:proofErr w:type="spellEnd"/>
      <w:r w:rsidRPr="00C23DE1">
        <w:rPr>
          <w:sz w:val="20"/>
          <w:szCs w:val="20"/>
        </w:rPr>
        <w:t xml:space="preserve"> forløb. Dette skal ses som en af vejene til at få fyldt elevernes værktøjskasser op ed redskaber, der kan hjælpe dem videre i arbejdet med projekter og opgaver.</w:t>
      </w:r>
    </w:p>
    <w:p w:rsidR="00185F65" w:rsidRPr="00C23DE1" w:rsidRDefault="00185F65" w:rsidP="00C23DE1">
      <w:pPr>
        <w:pStyle w:val="Overskrift2"/>
      </w:pPr>
      <w:r w:rsidRPr="00C23DE1">
        <w:t>Hvem er målgruppen for mit feltstudie og for min udfordring</w:t>
      </w:r>
      <w:r w:rsidRPr="00C23DE1">
        <w:t>? Og dermed vores undervisningsdesign?</w:t>
      </w:r>
    </w:p>
    <w:p w:rsidR="00185F65" w:rsidRPr="00C23DE1" w:rsidRDefault="00185F65" w:rsidP="00C23DE1">
      <w:pPr>
        <w:spacing w:line="360" w:lineRule="auto"/>
        <w:rPr>
          <w:sz w:val="20"/>
          <w:szCs w:val="20"/>
        </w:rPr>
      </w:pPr>
      <w:r w:rsidRPr="00C23DE1">
        <w:rPr>
          <w:sz w:val="20"/>
          <w:szCs w:val="20"/>
        </w:rPr>
        <w:t>Vores umiddelbare målgruppe er underviserne og eleverne. Vi har derfor adspurgt en række undervisere omkring hvordan elever lærer bedst og hvornår de lærer bedst? Svaret var entydigt at det gør de når de har mulighed for at kombinere teori og praksis. Men dette forudsætter en fyldt værktøjskasse: teorier, arbejdsmetoder mm.</w:t>
      </w:r>
    </w:p>
    <w:p w:rsidR="00185F65" w:rsidRPr="00C23DE1" w:rsidRDefault="00185F65" w:rsidP="00C23DE1">
      <w:pPr>
        <w:spacing w:line="360" w:lineRule="auto"/>
        <w:rPr>
          <w:sz w:val="20"/>
          <w:szCs w:val="20"/>
        </w:rPr>
      </w:pPr>
      <w:r w:rsidRPr="00C23DE1">
        <w:rPr>
          <w:sz w:val="20"/>
          <w:szCs w:val="20"/>
        </w:rPr>
        <w:t xml:space="preserve">Derudover har vi talt med et par klasser omkring samme spørgsmål. Eleverne vil meget gerne arbejde praktisk, </w:t>
      </w:r>
      <w:proofErr w:type="spellStart"/>
      <w:r w:rsidRPr="00C23DE1">
        <w:rPr>
          <w:sz w:val="20"/>
          <w:szCs w:val="20"/>
        </w:rPr>
        <w:t>sensemaking</w:t>
      </w:r>
      <w:proofErr w:type="spellEnd"/>
      <w:r w:rsidRPr="00C23DE1">
        <w:rPr>
          <w:sz w:val="20"/>
          <w:szCs w:val="20"/>
        </w:rPr>
        <w:t xml:space="preserve"> er vigtigt for dem. De skal kunne se et formål og et anvendeligt formål med teori og opgaver. Mange elever giver også udtryk for at de ikke altid er så kreative som de kunne ønske sig.</w:t>
      </w:r>
      <w:r w:rsidR="006A206A" w:rsidRPr="00C23DE1">
        <w:rPr>
          <w:sz w:val="20"/>
          <w:szCs w:val="20"/>
        </w:rPr>
        <w:t xml:space="preserve"> </w:t>
      </w:r>
    </w:p>
    <w:p w:rsidR="00185F65" w:rsidRPr="00C23DE1" w:rsidRDefault="00185F65" w:rsidP="00C23DE1">
      <w:pPr>
        <w:spacing w:line="360" w:lineRule="auto"/>
        <w:rPr>
          <w:sz w:val="20"/>
          <w:szCs w:val="20"/>
        </w:rPr>
      </w:pPr>
      <w:r w:rsidRPr="00C23DE1">
        <w:rPr>
          <w:sz w:val="20"/>
          <w:szCs w:val="20"/>
        </w:rPr>
        <w:t>Hvordan ser andre i organisationen på min udfordring</w:t>
      </w:r>
      <w:r w:rsidRPr="00C23DE1">
        <w:rPr>
          <w:sz w:val="20"/>
          <w:szCs w:val="20"/>
        </w:rPr>
        <w:t>?</w:t>
      </w:r>
    </w:p>
    <w:p w:rsidR="006A206A" w:rsidRPr="00C23DE1" w:rsidRDefault="006A206A" w:rsidP="00C23DE1">
      <w:pPr>
        <w:spacing w:line="360" w:lineRule="auto"/>
        <w:rPr>
          <w:sz w:val="20"/>
          <w:szCs w:val="20"/>
        </w:rPr>
      </w:pPr>
      <w:r w:rsidRPr="00C23DE1">
        <w:rPr>
          <w:sz w:val="20"/>
          <w:szCs w:val="20"/>
        </w:rPr>
        <w:t>Ledelsen ser meget positivt på vores tilgang til projektbaseret undervisning. Vi har grønt lys til at afprøve forskellige forløb, da det på sigt kan være med til at fastholde elever og tiltrække en elevtype som ellers ikke ville gå på stx.</w:t>
      </w:r>
    </w:p>
    <w:p w:rsidR="00185F65" w:rsidRPr="00C23DE1" w:rsidRDefault="00185F65" w:rsidP="00C23DE1">
      <w:pPr>
        <w:pStyle w:val="Overskrift2"/>
      </w:pPr>
      <w:r w:rsidRPr="00C23DE1">
        <w:t>Udkast til undervisningsdesign</w:t>
      </w:r>
    </w:p>
    <w:p w:rsidR="00323123" w:rsidRPr="00C23DE1" w:rsidRDefault="006A206A" w:rsidP="00C23DE1">
      <w:pPr>
        <w:spacing w:line="360" w:lineRule="auto"/>
        <w:rPr>
          <w:sz w:val="20"/>
          <w:szCs w:val="20"/>
        </w:rPr>
      </w:pPr>
      <w:r w:rsidRPr="00C23DE1">
        <w:rPr>
          <w:sz w:val="20"/>
          <w:szCs w:val="20"/>
        </w:rPr>
        <w:t>Mandag d. 24/10 skal to hold arbejde kreativt med et konkret projekt, der hedder ”Fremtidens spirer”. Her er målet at eleverne skal få en idé om hvad kreativitet er og hvorledes man kan arbejde kreativt. De skal starte med at lave en brainstorm, hvor de skal ridse problemstillinger op. Derefter skal de vha. teknikken omvendt brainstorm vende problemstillingerne om for herefter at kunne komme med konkrete løsninger.</w:t>
      </w:r>
    </w:p>
    <w:p w:rsidR="00323123" w:rsidRPr="00C23DE1" w:rsidRDefault="00323123" w:rsidP="00C23DE1">
      <w:pPr>
        <w:spacing w:line="360" w:lineRule="auto"/>
        <w:rPr>
          <w:sz w:val="20"/>
          <w:szCs w:val="20"/>
        </w:rPr>
      </w:pPr>
      <w:r w:rsidRPr="00C23DE1">
        <w:rPr>
          <w:sz w:val="20"/>
          <w:szCs w:val="20"/>
        </w:rPr>
        <w:t>Derudover skal de få en forståelse for hvad kreativitet er såvel teoretisk som praktisk. Vi definerer selv kreativitet og entreprenørskab på f</w:t>
      </w:r>
      <w:bookmarkStart w:id="0" w:name="_GoBack"/>
      <w:bookmarkEnd w:id="0"/>
      <w:r w:rsidRPr="00C23DE1">
        <w:rPr>
          <w:sz w:val="20"/>
          <w:szCs w:val="20"/>
        </w:rPr>
        <w:t>ølgende måde:</w:t>
      </w:r>
    </w:p>
    <w:p w:rsidR="00323123" w:rsidRPr="00C23DE1" w:rsidRDefault="006A206A" w:rsidP="00C23DE1">
      <w:pPr>
        <w:spacing w:line="360" w:lineRule="auto"/>
        <w:rPr>
          <w:sz w:val="20"/>
          <w:szCs w:val="20"/>
        </w:rPr>
      </w:pPr>
      <w:r w:rsidRPr="00C23DE1">
        <w:rPr>
          <w:sz w:val="20"/>
          <w:szCs w:val="20"/>
        </w:rPr>
        <w:lastRenderedPageBreak/>
        <w:t xml:space="preserve"> </w:t>
      </w:r>
      <w:r w:rsidR="00323123" w:rsidRPr="00C23DE1">
        <w:rPr>
          <w:sz w:val="20"/>
          <w:szCs w:val="20"/>
          <w:u w:val="single"/>
        </w:rPr>
        <w:t>Kreativitet</w:t>
      </w:r>
      <w:r w:rsidR="00323123" w:rsidRPr="00C23DE1">
        <w:rPr>
          <w:sz w:val="20"/>
          <w:szCs w:val="20"/>
        </w:rPr>
        <w:t xml:space="preserve">: det at være på kanten af boksen fremfor at tænke ud af boksen, hvilket betyder at fagligheden får en anden funktion. Dvs. gennem kobling af forskellige tilgange både didaktisk og fagligt skal der fokuseres på udfordringer og løsninger. </w:t>
      </w:r>
      <w:proofErr w:type="spellStart"/>
      <w:r w:rsidR="00323123" w:rsidRPr="00C23DE1">
        <w:rPr>
          <w:sz w:val="20"/>
          <w:szCs w:val="20"/>
        </w:rPr>
        <w:t>Sensemaking</w:t>
      </w:r>
      <w:proofErr w:type="spellEnd"/>
      <w:r w:rsidR="00323123" w:rsidRPr="00C23DE1">
        <w:rPr>
          <w:sz w:val="20"/>
          <w:szCs w:val="20"/>
        </w:rPr>
        <w:t xml:space="preserve"> er her et afgørende mål for såvel underviser som elev, fordi meningen med faglighed og processer hermed går op i en højere enhed. For underviseren bliver det strukturende og vejledende det vigtigste, og for eleven bliver det eksperimenterende kombineret med faglighed afgørende. Herved bliver </w:t>
      </w:r>
      <w:proofErr w:type="spellStart"/>
      <w:r w:rsidR="00323123" w:rsidRPr="00C23DE1">
        <w:rPr>
          <w:sz w:val="20"/>
          <w:szCs w:val="20"/>
        </w:rPr>
        <w:t>stilladsering</w:t>
      </w:r>
      <w:proofErr w:type="spellEnd"/>
      <w:r w:rsidR="00323123" w:rsidRPr="00C23DE1">
        <w:rPr>
          <w:sz w:val="20"/>
          <w:szCs w:val="20"/>
        </w:rPr>
        <w:t xml:space="preserve"> en del af elevernes refleksive proces.</w:t>
      </w:r>
    </w:p>
    <w:p w:rsidR="00323123" w:rsidRPr="00C23DE1" w:rsidRDefault="00323123" w:rsidP="00C23DE1">
      <w:pPr>
        <w:spacing w:line="360" w:lineRule="auto"/>
        <w:rPr>
          <w:sz w:val="20"/>
          <w:szCs w:val="20"/>
        </w:rPr>
      </w:pPr>
      <w:r w:rsidRPr="00C23DE1">
        <w:rPr>
          <w:sz w:val="20"/>
          <w:szCs w:val="20"/>
          <w:u w:val="single"/>
        </w:rPr>
        <w:t>Entreprenørskab</w:t>
      </w:r>
      <w:r w:rsidRPr="00C23DE1">
        <w:rPr>
          <w:sz w:val="20"/>
          <w:szCs w:val="20"/>
        </w:rPr>
        <w:t xml:space="preserve">: </w:t>
      </w:r>
      <w:r w:rsidR="00C23DE1" w:rsidRPr="00C23DE1">
        <w:rPr>
          <w:sz w:val="20"/>
          <w:szCs w:val="20"/>
        </w:rPr>
        <w:t xml:space="preserve">i relation til stx undervisning handler det om vækstskabelse gennem kombination af faglighed og praksis, samt om kreativ foretagsomhed gennem tilegnelse nye tænkemåder dvs. et </w:t>
      </w:r>
      <w:proofErr w:type="spellStart"/>
      <w:r w:rsidR="00C23DE1" w:rsidRPr="00C23DE1">
        <w:rPr>
          <w:sz w:val="20"/>
          <w:szCs w:val="20"/>
        </w:rPr>
        <w:t>entreprenørielt</w:t>
      </w:r>
      <w:proofErr w:type="spellEnd"/>
      <w:r w:rsidR="00C23DE1" w:rsidRPr="00C23DE1">
        <w:rPr>
          <w:sz w:val="20"/>
          <w:szCs w:val="20"/>
        </w:rPr>
        <w:t xml:space="preserve"> mindset.</w:t>
      </w:r>
    </w:p>
    <w:p w:rsidR="00185F65" w:rsidRPr="00C23DE1" w:rsidRDefault="00323123" w:rsidP="00C23DE1">
      <w:pPr>
        <w:pStyle w:val="Overskrift2"/>
      </w:pPr>
      <w:r w:rsidRPr="00C23DE1">
        <w:t>H</w:t>
      </w:r>
      <w:r w:rsidR="00185F65" w:rsidRPr="00C23DE1">
        <w:t>vordan vi</w:t>
      </w:r>
      <w:r w:rsidRPr="00C23DE1">
        <w:t>l vi fortsætte med arbejdet?</w:t>
      </w:r>
    </w:p>
    <w:p w:rsidR="00C23DE1" w:rsidRPr="00C23DE1" w:rsidRDefault="00C23DE1" w:rsidP="00C23DE1">
      <w:pPr>
        <w:spacing w:line="360" w:lineRule="auto"/>
        <w:rPr>
          <w:sz w:val="20"/>
          <w:szCs w:val="20"/>
        </w:rPr>
      </w:pPr>
      <w:r w:rsidRPr="00C23DE1">
        <w:rPr>
          <w:sz w:val="20"/>
          <w:szCs w:val="20"/>
        </w:rPr>
        <w:t>Vi vil som omtalt ovenfor afprøve kreative teknikker på vores elever for senere h</w:t>
      </w:r>
      <w:r>
        <w:rPr>
          <w:sz w:val="20"/>
          <w:szCs w:val="20"/>
        </w:rPr>
        <w:t xml:space="preserve">en at kunne starte forløb, hvor </w:t>
      </w:r>
      <w:r w:rsidRPr="00C23DE1">
        <w:rPr>
          <w:sz w:val="20"/>
          <w:szCs w:val="20"/>
        </w:rPr>
        <w:t>eleverne skal sættes sammen med virksomheder, foreninger mv. for herigennem at kunne udbygge deres kreativitet, faglige viden samt ikke mindst personligt netværk. Det der skal arbejdes på er endvidere at få lært såvel undervisere som elever betydningen af divergent og konvergent tænkning.</w:t>
      </w:r>
    </w:p>
    <w:p w:rsidR="00185F65" w:rsidRPr="00C23DE1" w:rsidRDefault="00185F65" w:rsidP="00C23DE1">
      <w:pPr>
        <w:spacing w:line="360" w:lineRule="auto"/>
        <w:rPr>
          <w:sz w:val="20"/>
          <w:szCs w:val="20"/>
        </w:rPr>
      </w:pPr>
    </w:p>
    <w:p w:rsidR="006A5964" w:rsidRPr="00C23DE1" w:rsidRDefault="006A5964" w:rsidP="00C23DE1">
      <w:pPr>
        <w:spacing w:line="360" w:lineRule="auto"/>
        <w:rPr>
          <w:sz w:val="20"/>
          <w:szCs w:val="20"/>
        </w:rPr>
      </w:pPr>
    </w:p>
    <w:sectPr w:rsidR="006A5964" w:rsidRPr="00C23DE1">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A6D" w:rsidRDefault="00E61A6D" w:rsidP="00C23DE1">
      <w:pPr>
        <w:spacing w:after="0" w:line="240" w:lineRule="auto"/>
      </w:pPr>
      <w:r>
        <w:separator/>
      </w:r>
    </w:p>
  </w:endnote>
  <w:endnote w:type="continuationSeparator" w:id="0">
    <w:p w:rsidR="00E61A6D" w:rsidRDefault="00E61A6D" w:rsidP="00C2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65" w:rsidRPr="00C23DE1" w:rsidRDefault="00185F65" w:rsidP="00C23DE1">
    <w:pPr>
      <w:pStyle w:val="Sidefod"/>
    </w:pPr>
    <w:r w:rsidRPr="00C23DE1">
      <w:t>Modul 3 aflevering Trine Kofoed og Bente Hansen</w:t>
    </w:r>
  </w:p>
  <w:p w:rsidR="00C23DE1" w:rsidRDefault="00C23DE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A6D" w:rsidRDefault="00E61A6D" w:rsidP="00C23DE1">
      <w:pPr>
        <w:spacing w:after="0" w:line="240" w:lineRule="auto"/>
      </w:pPr>
      <w:r>
        <w:separator/>
      </w:r>
    </w:p>
  </w:footnote>
  <w:footnote w:type="continuationSeparator" w:id="0">
    <w:p w:rsidR="00E61A6D" w:rsidRDefault="00E61A6D" w:rsidP="00C23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F1E0B"/>
    <w:multiLevelType w:val="hybridMultilevel"/>
    <w:tmpl w:val="987652B2"/>
    <w:lvl w:ilvl="0" w:tplc="7790546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65"/>
    <w:rsid w:val="00185F65"/>
    <w:rsid w:val="00193AE1"/>
    <w:rsid w:val="00323123"/>
    <w:rsid w:val="006A206A"/>
    <w:rsid w:val="006A5964"/>
    <w:rsid w:val="00C23DE1"/>
    <w:rsid w:val="00E61A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6129D-E75C-41C4-9B7E-700A438E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F65"/>
  </w:style>
  <w:style w:type="paragraph" w:styleId="Overskrift1">
    <w:name w:val="heading 1"/>
    <w:basedOn w:val="Normal"/>
    <w:next w:val="Normal"/>
    <w:link w:val="Overskrift1Tegn"/>
    <w:uiPriority w:val="9"/>
    <w:qFormat/>
    <w:rsid w:val="00C23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23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85F65"/>
    <w:pPr>
      <w:ind w:left="720"/>
      <w:contextualSpacing/>
    </w:pPr>
  </w:style>
  <w:style w:type="character" w:customStyle="1" w:styleId="Overskrift1Tegn">
    <w:name w:val="Overskrift 1 Tegn"/>
    <w:basedOn w:val="Standardskrifttypeiafsnit"/>
    <w:link w:val="Overskrift1"/>
    <w:uiPriority w:val="9"/>
    <w:rsid w:val="00C23DE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C23DE1"/>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C23D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3DE1"/>
  </w:style>
  <w:style w:type="paragraph" w:styleId="Sidefod">
    <w:name w:val="footer"/>
    <w:basedOn w:val="Normal"/>
    <w:link w:val="SidefodTegn"/>
    <w:uiPriority w:val="99"/>
    <w:unhideWhenUsed/>
    <w:rsid w:val="00C23D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3770</Characters>
  <Application>Microsoft Office Word</Application>
  <DocSecurity>0</DocSecurity>
  <Lines>47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BH</cp:lastModifiedBy>
  <cp:revision>2</cp:revision>
  <dcterms:created xsi:type="dcterms:W3CDTF">2016-10-10T08:54:00Z</dcterms:created>
  <dcterms:modified xsi:type="dcterms:W3CDTF">2016-10-10T08:54:00Z</dcterms:modified>
</cp:coreProperties>
</file>